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85786" w:rsidRPr="00485786">
                <w:rPr>
                  <w:rFonts w:asciiTheme="majorHAnsi" w:hAnsiTheme="majorHAnsi"/>
                  <w:sz w:val="20"/>
                  <w:szCs w:val="20"/>
                </w:rPr>
                <w:t>BU27 (2015)</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114077553" w:edGrp="everyone"/>
    <w:p w:rsidR="00AF3758" w:rsidRPr="008426D1" w:rsidRDefault="00F36B8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73C5F">
            <w:rPr>
              <w:rFonts w:ascii="MS Gothic" w:eastAsia="MS Gothic" w:hAnsi="MS Gothic" w:hint="eastAsia"/>
            </w:rPr>
            <w:t>☒</w:t>
          </w:r>
        </w:sdtContent>
      </w:sdt>
      <w:permEnd w:id="111407755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4231057" w:edGrp="everyone"/>
    <w:p w:rsidR="00AF3758" w:rsidRPr="008426D1" w:rsidRDefault="00F36B8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423105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69822862" w:edGrp="everyone"/>
          <w:p w:rsidR="00AF3758" w:rsidRPr="008426D1" w:rsidRDefault="00F36B8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773C5F">
                  <w:rPr>
                    <w:rFonts w:ascii="MS Gothic" w:eastAsia="MS Gothic" w:hAnsi="MS Gothic" w:hint="eastAsia"/>
                  </w:rPr>
                  <w:t>☒</w:t>
                </w:r>
              </w:sdtContent>
            </w:sdt>
            <w:permEnd w:id="269822862"/>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85034308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85034308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86754B">
        <w:trPr>
          <w:trHeight w:val="1089"/>
        </w:trPr>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356667795"/>
                <w:placeholder>
                  <w:docPart w:val="68082A113CB9484EBC50CED2263B42F3"/>
                </w:placeholder>
                <w:showingPlcHdr/>
              </w:sdtPr>
              <w:sdtEndPr/>
              <w:sdtContent>
                <w:permStart w:id="15108213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10821324"/>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6C6975C799741798239C8F320BBC806"/>
                </w:placeholder>
                <w:showingPlcHdr/>
                <w:date>
                  <w:dateFormat w:val="M/d/yyyy"/>
                  <w:lid w:val="en-US"/>
                  <w:storeMappedDataAs w:val="dateTime"/>
                  <w:calendar w:val="gregorian"/>
                </w:date>
              </w:sdtPr>
              <w:sdtEndPr/>
              <w:sdtContent>
                <w:permStart w:id="2775644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756444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F36B8A" w:rsidP="0086754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DFE4CAD3E57F49049BD44B3241DE64AD"/>
                    </w:placeholder>
                    <w:showingPlcHdr/>
                  </w:sdtPr>
                  <w:sdtEndPr/>
                  <w:sdtContent>
                    <w:permStart w:id="606269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062695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ACBA3451C39B45EC8E478497D1B2244D"/>
                </w:placeholder>
                <w:showingPlcHdr/>
                <w:date>
                  <w:dateFormat w:val="M/d/yyyy"/>
                  <w:lid w:val="en-US"/>
                  <w:storeMappedDataAs w:val="dateTime"/>
                  <w:calendar w:val="gregorian"/>
                </w:date>
              </w:sdtPr>
              <w:sdtEndPr/>
              <w:sdtContent>
                <w:permStart w:id="12027939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2793953"/>
              </w:sdtContent>
            </w:sdt>
          </w:p>
          <w:p w:rsidR="00001C04" w:rsidRPr="008426D1" w:rsidRDefault="00001C04" w:rsidP="0086754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86754B">
        <w:trPr>
          <w:trHeight w:val="1089"/>
        </w:trPr>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D190DE3BC1B446FB6F46D6AB5725C35"/>
                    </w:placeholder>
                    <w:showingPlcHdr/>
                  </w:sdtPr>
                  <w:sdtEndPr/>
                  <w:sdtContent>
                    <w:permStart w:id="189662321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662321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1E1286B09CF4471E86504E9062449825"/>
                </w:placeholder>
                <w:showingPlcHdr/>
                <w:date>
                  <w:dateFormat w:val="M/d/yyyy"/>
                  <w:lid w:val="en-US"/>
                  <w:storeMappedDataAs w:val="dateTime"/>
                  <w:calendar w:val="gregorian"/>
                </w:date>
              </w:sdtPr>
              <w:sdtEndPr/>
              <w:sdtContent>
                <w:permStart w:id="140418629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0418629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43BBB85C12AF42A39161DB5B1C336A9A"/>
                    </w:placeholder>
                    <w:showingPlcHdr/>
                  </w:sdtPr>
                  <w:sdtEndPr/>
                  <w:sdtContent>
                    <w:permStart w:id="35948556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948556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0B9CE017967D4D8F9B2498AB81C90C43"/>
                </w:placeholder>
                <w:showingPlcHdr/>
                <w:date>
                  <w:dateFormat w:val="M/d/yyyy"/>
                  <w:lid w:val="en-US"/>
                  <w:storeMappedDataAs w:val="dateTime"/>
                  <w:calendar w:val="gregorian"/>
                </w:date>
              </w:sdtPr>
              <w:sdtEndPr/>
              <w:sdtContent>
                <w:permStart w:id="15098852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09885216"/>
              </w:sdtContent>
            </w:sdt>
          </w:p>
          <w:p w:rsidR="00001C04" w:rsidRPr="008426D1" w:rsidRDefault="00001C04" w:rsidP="0086754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86754B">
        <w:trPr>
          <w:trHeight w:val="1089"/>
        </w:trPr>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009988A35444326BACBE36D3E6B58E4"/>
                    </w:placeholder>
                    <w:showingPlcHdr/>
                  </w:sdtPr>
                  <w:sdtEndPr/>
                  <w:sdtContent>
                    <w:permStart w:id="361571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61571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6B64CFE7301D437C997BFC631F4D712B"/>
                </w:placeholder>
                <w:showingPlcHdr/>
                <w:date>
                  <w:dateFormat w:val="M/d/yyyy"/>
                  <w:lid w:val="en-US"/>
                  <w:storeMappedDataAs w:val="dateTime"/>
                  <w:calendar w:val="gregorian"/>
                </w:date>
              </w:sdtPr>
              <w:sdtEndPr/>
              <w:sdtContent>
                <w:permStart w:id="107926689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926689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503133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503133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618481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1848160"/>
              </w:sdtContent>
            </w:sdt>
          </w:p>
          <w:p w:rsidR="00001C04" w:rsidRPr="008426D1" w:rsidRDefault="00001C04" w:rsidP="0086754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86754B">
        <w:trPr>
          <w:trHeight w:val="1089"/>
        </w:trPr>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0760133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0760133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070206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7020607"/>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20649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20649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237100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3710086"/>
              </w:sdtContent>
            </w:sdt>
          </w:p>
          <w:p w:rsidR="00001C04" w:rsidRPr="008426D1" w:rsidRDefault="00001C04" w:rsidP="0086754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86754B">
        <w:trPr>
          <w:trHeight w:val="1089"/>
        </w:trPr>
        <w:tc>
          <w:tcPr>
            <w:tcW w:w="5451" w:type="dxa"/>
            <w:vAlign w:val="center"/>
          </w:tcPr>
          <w:p w:rsidR="00001C04" w:rsidRPr="008426D1" w:rsidRDefault="00001C04" w:rsidP="0086754B">
            <w:pPr>
              <w:rPr>
                <w:rFonts w:asciiTheme="majorHAnsi" w:hAnsiTheme="majorHAnsi"/>
                <w:sz w:val="20"/>
                <w:szCs w:val="20"/>
              </w:rPr>
            </w:pPr>
          </w:p>
        </w:tc>
        <w:tc>
          <w:tcPr>
            <w:tcW w:w="5451" w:type="dxa"/>
            <w:vAlign w:val="center"/>
          </w:tcPr>
          <w:p w:rsidR="00001C04" w:rsidRPr="008426D1" w:rsidRDefault="00F36B8A" w:rsidP="0086754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1267835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267835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201116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20111694"/>
              </w:sdtContent>
            </w:sdt>
          </w:p>
          <w:p w:rsidR="00001C04" w:rsidRPr="008426D1" w:rsidRDefault="00001C04" w:rsidP="0086754B">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773C5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Bill Hu, </w:t>
          </w:r>
          <w:hyperlink r:id="rId10" w:history="1">
            <w:r w:rsidRPr="00B26DD7">
              <w:rPr>
                <w:rStyle w:val="Hyperlink"/>
                <w:rFonts w:asciiTheme="majorHAnsi" w:hAnsiTheme="majorHAnsi" w:cs="Arial"/>
                <w:sz w:val="20"/>
                <w:szCs w:val="20"/>
              </w:rPr>
              <w:t>xhu@astate.edu</w:t>
            </w:r>
          </w:hyperlink>
          <w:r>
            <w:rPr>
              <w:rFonts w:asciiTheme="majorHAnsi" w:hAnsiTheme="majorHAnsi" w:cs="Arial"/>
              <w:sz w:val="20"/>
              <w:szCs w:val="20"/>
            </w:rPr>
            <w:t>, 8709722470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0B049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73C5F">
            <w:rPr>
              <w:rFonts w:asciiTheme="majorHAnsi" w:hAnsiTheme="majorHAnsi" w:cs="Arial"/>
              <w:sz w:val="20"/>
              <w:szCs w:val="20"/>
            </w:rPr>
            <w:t>, 201</w:t>
          </w:r>
          <w:r>
            <w:rPr>
              <w:rFonts w:asciiTheme="majorHAnsi" w:hAnsiTheme="majorHAnsi" w:cs="Arial"/>
              <w:sz w:val="20"/>
              <w:szCs w:val="20"/>
            </w:rPr>
            <w:t>7</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EA117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FIN37</w:t>
          </w:r>
          <w:r w:rsidR="00773C5F">
            <w:rPr>
              <w:rFonts w:asciiTheme="majorHAnsi" w:hAnsiTheme="majorHAnsi" w:cs="Arial"/>
              <w:sz w:val="20"/>
              <w:szCs w:val="20"/>
            </w:rPr>
            <w:t>23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EA1178" w:rsidRDefault="00EA1178" w:rsidP="00CB4B5A">
          <w:pPr>
            <w:tabs>
              <w:tab w:val="left" w:pos="360"/>
              <w:tab w:val="left" w:pos="720"/>
            </w:tabs>
            <w:spacing w:after="0" w:line="240" w:lineRule="auto"/>
            <w:rPr>
              <w:rFonts w:asciiTheme="majorHAnsi" w:hAnsiTheme="majorHAnsi" w:cs="Arial"/>
              <w:sz w:val="20"/>
              <w:szCs w:val="20"/>
            </w:rPr>
          </w:pPr>
          <w:r w:rsidRPr="00EA1178">
            <w:rPr>
              <w:rFonts w:asciiTheme="majorHAnsi" w:hAnsiTheme="majorHAnsi" w:cs="Arial"/>
              <w:sz w:val="20"/>
              <w:szCs w:val="20"/>
            </w:rPr>
            <w:t>FINANCIAL ANALYTICS AND MODELING</w:t>
          </w:r>
        </w:p>
        <w:p w:rsidR="00CB4B5A" w:rsidRPr="008426D1" w:rsidRDefault="00F36B8A" w:rsidP="00CB4B5A">
          <w:pPr>
            <w:tabs>
              <w:tab w:val="left" w:pos="360"/>
              <w:tab w:val="left" w:pos="720"/>
            </w:tabs>
            <w:spacing w:after="0" w:line="240" w:lineRule="auto"/>
            <w:rPr>
              <w:rFonts w:asciiTheme="majorHAnsi" w:hAnsiTheme="majorHAnsi" w:cs="Arial"/>
              <w:sz w:val="20"/>
              <w:szCs w:val="20"/>
            </w:rPr>
          </w:pPr>
        </w:p>
      </w:sdtContent>
    </w:sdt>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002F9" w:rsidRPr="008426D1" w:rsidRDefault="00035539" w:rsidP="00001C04">
          <w:pPr>
            <w:tabs>
              <w:tab w:val="left" w:pos="360"/>
              <w:tab w:val="left" w:pos="720"/>
            </w:tabs>
            <w:spacing w:after="0" w:line="240" w:lineRule="auto"/>
            <w:rPr>
              <w:rFonts w:asciiTheme="majorHAnsi" w:hAnsiTheme="majorHAnsi" w:cs="Arial"/>
              <w:sz w:val="20"/>
              <w:szCs w:val="20"/>
            </w:rPr>
          </w:pPr>
          <w:proofErr w:type="gramStart"/>
          <w:r w:rsidRPr="00035539">
            <w:rPr>
              <w:rFonts w:asciiTheme="majorHAnsi" w:hAnsiTheme="majorHAnsi" w:cs="Arial"/>
              <w:sz w:val="20"/>
              <w:szCs w:val="20"/>
            </w:rPr>
            <w:t>Concerned with fundamental techniques and best practices for financial analysis and modeling.</w:t>
          </w:r>
          <w:proofErr w:type="gramEnd"/>
        </w:p>
      </w:sdtContent>
    </w:sdt>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BA69F2">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F36B8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A69F2">
            <w:rPr>
              <w:rFonts w:asciiTheme="majorHAnsi" w:hAnsiTheme="majorHAnsi" w:cs="Arial"/>
              <w:sz w:val="20"/>
              <w:szCs w:val="20"/>
            </w:rPr>
            <w:t>FIN3713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F36B8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BA69F2">
            <w:rPr>
              <w:rFonts w:asciiTheme="majorHAnsi" w:hAnsiTheme="majorHAnsi" w:cs="Arial"/>
              <w:sz w:val="20"/>
              <w:szCs w:val="20"/>
            </w:rPr>
            <w:t xml:space="preserve">This course is built upon fundamental </w:t>
          </w:r>
          <w:r w:rsidR="0008417B">
            <w:rPr>
              <w:rFonts w:asciiTheme="majorHAnsi" w:hAnsiTheme="majorHAnsi" w:cs="Arial"/>
              <w:sz w:val="20"/>
              <w:szCs w:val="20"/>
            </w:rPr>
            <w:t xml:space="preserve">financial </w:t>
          </w:r>
          <w:r w:rsidR="00BA69F2">
            <w:rPr>
              <w:rFonts w:asciiTheme="majorHAnsi" w:hAnsiTheme="majorHAnsi" w:cs="Arial"/>
              <w:sz w:val="20"/>
              <w:szCs w:val="20"/>
            </w:rPr>
            <w:t>knowledge covered in FIN3713.</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BA69F2">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978948470" w:edGrp="everyone"/>
          <w:r w:rsidRPr="008426D1">
            <w:rPr>
              <w:rStyle w:val="PlaceholderText"/>
              <w:shd w:val="clear" w:color="auto" w:fill="D9D9D9" w:themeFill="background1" w:themeFillShade="D9"/>
            </w:rPr>
            <w:t>Enter text...</w:t>
          </w:r>
          <w:permEnd w:id="1978948470"/>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AC013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BA69F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AC013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0B049C">
            <w:rPr>
              <w:rFonts w:asciiTheme="majorHAnsi" w:hAnsiTheme="majorHAnsi" w:cs="Arial"/>
              <w:sz w:val="20"/>
              <w:szCs w:val="20"/>
            </w:rPr>
            <w:t>t</w:t>
          </w:r>
          <w:r w:rsidR="00BA69F2">
            <w:rPr>
              <w:rFonts w:asciiTheme="majorHAnsi" w:hAnsiTheme="majorHAnsi" w:cs="Arial"/>
              <w:sz w:val="20"/>
              <w:szCs w:val="20"/>
            </w:rPr>
            <w: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BA69F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BA69F2"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445416523" w:edGrp="everyone"/>
          <w:r w:rsidRPr="008426D1">
            <w:rPr>
              <w:rStyle w:val="PlaceholderText"/>
              <w:shd w:val="clear" w:color="auto" w:fill="D9D9D9" w:themeFill="background1" w:themeFillShade="D9"/>
            </w:rPr>
            <w:t>Enter text...</w:t>
          </w:r>
          <w:permEnd w:id="1445416523"/>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684682518" w:edGrp="everyone"/>
          <w:r w:rsidRPr="008426D1">
            <w:rPr>
              <w:rStyle w:val="PlaceholderText"/>
              <w:shd w:val="clear" w:color="auto" w:fill="D9D9D9" w:themeFill="background1" w:themeFillShade="D9"/>
            </w:rPr>
            <w:t>Enter text...</w:t>
          </w:r>
          <w:permEnd w:id="684682518"/>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BA69F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BA69F2">
            <w:rPr>
              <w:rFonts w:asciiTheme="majorHAnsi" w:hAnsiTheme="majorHAnsi" w:cs="Arial"/>
              <w:sz w:val="20"/>
              <w:szCs w:val="20"/>
            </w:rPr>
            <w:t xml:space="preserve">     </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BA69F2">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5599621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5599621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BA69F2">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1582912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582912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BA69F2">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BA69F2">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7966731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79667315"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A966C5" w:rsidRPr="008426D1" w:rsidRDefault="00BA69F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Basic spreadsheet financial modeling skills</w:t>
          </w:r>
        </w:p>
      </w:sdtContent>
    </w:sdt>
    <w:sdt>
      <w:sdtPr>
        <w:rPr>
          <w:rFonts w:asciiTheme="majorHAnsi" w:hAnsiTheme="majorHAnsi" w:cs="Arial"/>
          <w:sz w:val="20"/>
          <w:szCs w:val="20"/>
        </w:rPr>
        <w:id w:val="553432243"/>
      </w:sdtPr>
      <w:sdtEndPr/>
      <w:sdtContent>
        <w:p w:rsidR="00BA69F2" w:rsidRPr="008426D1" w:rsidRDefault="00BA69F2" w:rsidP="00BA69F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Intermediate spreadsheet financial modeling skills</w:t>
          </w:r>
        </w:p>
      </w:sdtContent>
    </w:sdt>
    <w:sdt>
      <w:sdtPr>
        <w:rPr>
          <w:rFonts w:asciiTheme="majorHAnsi" w:hAnsiTheme="majorHAnsi" w:cs="Arial"/>
          <w:sz w:val="20"/>
          <w:szCs w:val="20"/>
        </w:rPr>
        <w:id w:val="-1376843010"/>
      </w:sdtPr>
      <w:sdtEndPr/>
      <w:sdtContent>
        <w:p w:rsidR="00BA69F2" w:rsidRPr="008426D1" w:rsidRDefault="00BA69F2" w:rsidP="00BA69F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005E068B">
            <w:rPr>
              <w:rFonts w:asciiTheme="majorHAnsi" w:hAnsiTheme="majorHAnsi" w:cs="Arial"/>
              <w:sz w:val="20"/>
              <w:szCs w:val="20"/>
            </w:rPr>
            <w:t>Specification of financial model outputs and inputs</w:t>
          </w:r>
        </w:p>
      </w:sdtContent>
    </w:sdt>
    <w:sdt>
      <w:sdtPr>
        <w:rPr>
          <w:rFonts w:asciiTheme="majorHAnsi" w:hAnsiTheme="majorHAnsi" w:cs="Arial"/>
          <w:sz w:val="20"/>
          <w:szCs w:val="20"/>
        </w:rPr>
        <w:id w:val="-952471775"/>
      </w:sdtPr>
      <w:sdtEndPr/>
      <w:sdtContent>
        <w:p w:rsidR="0086754B" w:rsidRPr="008426D1" w:rsidRDefault="0086754B" w:rsidP="008675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5E068B">
            <w:rPr>
              <w:rFonts w:asciiTheme="majorHAnsi" w:hAnsiTheme="majorHAnsi" w:cs="Arial"/>
              <w:sz w:val="20"/>
              <w:szCs w:val="20"/>
            </w:rPr>
            <w:t>Data issues in financial modeling</w:t>
          </w:r>
        </w:p>
      </w:sdtContent>
    </w:sdt>
    <w:sdt>
      <w:sdtPr>
        <w:rPr>
          <w:rFonts w:asciiTheme="majorHAnsi" w:hAnsiTheme="majorHAnsi" w:cs="Arial"/>
          <w:sz w:val="20"/>
          <w:szCs w:val="20"/>
        </w:rPr>
        <w:id w:val="-1859957448"/>
      </w:sdtPr>
      <w:sdtEndPr/>
      <w:sdtContent>
        <w:p w:rsidR="0086754B" w:rsidRPr="008426D1" w:rsidRDefault="005E068B" w:rsidP="008675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Financial model selection or development</w:t>
          </w:r>
        </w:p>
      </w:sdtContent>
    </w:sdt>
    <w:sdt>
      <w:sdtPr>
        <w:rPr>
          <w:rFonts w:asciiTheme="majorHAnsi" w:hAnsiTheme="majorHAnsi" w:cs="Arial"/>
          <w:sz w:val="20"/>
          <w:szCs w:val="20"/>
        </w:rPr>
        <w:id w:val="582812221"/>
      </w:sdtPr>
      <w:sdtEndPr/>
      <w:sdtContent>
        <w:p w:rsidR="0086754B" w:rsidRPr="008426D1" w:rsidRDefault="0086754B" w:rsidP="008675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E068B">
            <w:rPr>
              <w:rFonts w:asciiTheme="majorHAnsi" w:hAnsiTheme="majorHAnsi" w:cs="Arial"/>
              <w:sz w:val="20"/>
              <w:szCs w:val="20"/>
            </w:rPr>
            <w:t>6</w:t>
          </w:r>
          <w:r>
            <w:rPr>
              <w:rFonts w:asciiTheme="majorHAnsi" w:hAnsiTheme="majorHAnsi" w:cs="Arial"/>
              <w:sz w:val="20"/>
              <w:szCs w:val="20"/>
            </w:rPr>
            <w:t xml:space="preserve">: </w:t>
          </w:r>
          <w:r w:rsidR="005E068B">
            <w:rPr>
              <w:rFonts w:asciiTheme="majorHAnsi" w:hAnsiTheme="majorHAnsi" w:cs="Arial"/>
              <w:sz w:val="20"/>
              <w:szCs w:val="20"/>
            </w:rPr>
            <w:t>Financial model testing and validation</w:t>
          </w:r>
        </w:p>
      </w:sdtContent>
    </w:sdt>
    <w:sdt>
      <w:sdtPr>
        <w:rPr>
          <w:rFonts w:asciiTheme="majorHAnsi" w:hAnsiTheme="majorHAnsi" w:cs="Arial"/>
          <w:sz w:val="20"/>
          <w:szCs w:val="20"/>
        </w:rPr>
        <w:id w:val="1688486069"/>
      </w:sdtPr>
      <w:sdtEndPr/>
      <w:sdtContent>
        <w:p w:rsidR="005E068B" w:rsidRPr="008426D1"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Sensitivity and break-even analysis</w:t>
          </w:r>
        </w:p>
      </w:sdtContent>
    </w:sdt>
    <w:sdt>
      <w:sdtPr>
        <w:rPr>
          <w:rFonts w:asciiTheme="majorHAnsi" w:hAnsiTheme="majorHAnsi" w:cs="Arial"/>
          <w:sz w:val="20"/>
          <w:szCs w:val="20"/>
        </w:rPr>
        <w:id w:val="-1245870879"/>
      </w:sdtPr>
      <w:sdtEndPr/>
      <w:sdtContent>
        <w:p w:rsidR="005E068B" w:rsidRPr="008426D1"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Scenario analysis</w:t>
          </w:r>
        </w:p>
      </w:sdtContent>
    </w:sdt>
    <w:sdt>
      <w:sdtPr>
        <w:rPr>
          <w:rFonts w:asciiTheme="majorHAnsi" w:hAnsiTheme="majorHAnsi" w:cs="Arial"/>
          <w:sz w:val="20"/>
          <w:szCs w:val="20"/>
        </w:rPr>
        <w:id w:val="132533700"/>
      </w:sdtPr>
      <w:sdtEndPr/>
      <w:sdtContent>
        <w:p w:rsidR="005E068B" w:rsidRPr="008426D1"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Monte Carlo simulation</w:t>
          </w:r>
        </w:p>
      </w:sdtContent>
    </w:sdt>
    <w:sdt>
      <w:sdtPr>
        <w:rPr>
          <w:rFonts w:asciiTheme="majorHAnsi" w:hAnsiTheme="majorHAnsi" w:cs="Arial"/>
          <w:sz w:val="20"/>
          <w:szCs w:val="20"/>
        </w:rPr>
        <w:id w:val="-161780255"/>
      </w:sdtPr>
      <w:sdtEndPr/>
      <w:sdtContent>
        <w:p w:rsidR="005E068B" w:rsidRPr="008426D1"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Advanced spreadsheet financial modeling skills</w:t>
          </w:r>
        </w:p>
      </w:sdtContent>
    </w:sdt>
    <w:p w:rsidR="005E068B" w:rsidRPr="008426D1"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id w:val="72562771"/>
        </w:sdtPr>
        <w:sdtEndPr/>
        <w:sdtContent>
          <w:r>
            <w:rPr>
              <w:rFonts w:asciiTheme="majorHAnsi" w:hAnsiTheme="majorHAnsi" w:cs="Arial"/>
              <w:sz w:val="20"/>
              <w:szCs w:val="20"/>
            </w:rPr>
            <w:t>Week 11: Financial statements modeling</w:t>
          </w:r>
        </w:sdtContent>
      </w:sdt>
    </w:p>
    <w:sdt>
      <w:sdtPr>
        <w:rPr>
          <w:rFonts w:asciiTheme="majorHAnsi" w:hAnsiTheme="majorHAnsi" w:cs="Arial"/>
          <w:sz w:val="20"/>
          <w:szCs w:val="20"/>
        </w:rPr>
        <w:id w:val="219333154"/>
      </w:sdtPr>
      <w:sdtEndPr/>
      <w:sdtContent>
        <w:p w:rsidR="005E068B" w:rsidRPr="008426D1"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Financial forecasting</w:t>
          </w:r>
        </w:p>
      </w:sdtContent>
    </w:sdt>
    <w:sdt>
      <w:sdtPr>
        <w:rPr>
          <w:rFonts w:asciiTheme="majorHAnsi" w:hAnsiTheme="majorHAnsi" w:cs="Arial"/>
          <w:sz w:val="20"/>
          <w:szCs w:val="20"/>
        </w:rPr>
        <w:id w:val="29152574"/>
      </w:sdtPr>
      <w:sdtEndPr/>
      <w:sdtContent>
        <w:p w:rsidR="009856D0" w:rsidRDefault="005E068B"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Cases in financial modeling</w:t>
          </w:r>
        </w:p>
        <w:p w:rsidR="005E068B" w:rsidRPr="008426D1" w:rsidRDefault="009856D0" w:rsidP="005E06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Student presentations</w:t>
          </w: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F36B8A"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288637078" w:edGrp="everyone"/>
          <w:r w:rsidR="00A966C5" w:rsidRPr="008426D1">
            <w:rPr>
              <w:rStyle w:val="PlaceholderText"/>
              <w:shd w:val="clear" w:color="auto" w:fill="D9D9D9" w:themeFill="background1" w:themeFillShade="D9"/>
            </w:rPr>
            <w:t>Enter text...</w:t>
          </w:r>
          <w:permEnd w:id="1288637078"/>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BA69F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BA69F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Dawson Capital Market Lab</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4F0F83">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E068B">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141973629" w:edGrp="everyone"/>
          <w:p w:rsidR="00054918" w:rsidRPr="008426D1" w:rsidRDefault="00F36B8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14197362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382186728" w:edGrp="everyone"/>
        <w:tc>
          <w:tcPr>
            <w:tcW w:w="3672" w:type="dxa"/>
          </w:tcPr>
          <w:p w:rsidR="00054918" w:rsidRPr="008426D1" w:rsidRDefault="00F36B8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4F0F83">
                  <w:rPr>
                    <w:rFonts w:ascii="MS Gothic" w:eastAsia="MS Gothic" w:hAnsi="MS Gothic" w:hint="eastAsia"/>
                    <w:sz w:val="20"/>
                    <w:szCs w:val="20"/>
                  </w:rPr>
                  <w:t>☒</w:t>
                </w:r>
              </w:sdtContent>
            </w:sdt>
            <w:permEnd w:id="138218672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290537739" w:edGrp="everyone"/>
        <w:tc>
          <w:tcPr>
            <w:tcW w:w="3672" w:type="dxa"/>
          </w:tcPr>
          <w:p w:rsidR="00054918" w:rsidRDefault="00F36B8A"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4F0F83">
                  <w:rPr>
                    <w:rFonts w:ascii="MS Gothic" w:eastAsia="MS Gothic" w:hAnsi="MS Gothic" w:hint="eastAsia"/>
                    <w:sz w:val="20"/>
                    <w:szCs w:val="20"/>
                  </w:rPr>
                  <w:t>☒</w:t>
                </w:r>
              </w:sdtContent>
            </w:sdt>
            <w:permEnd w:id="29053773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8417B">
            <w:rPr>
              <w:rFonts w:asciiTheme="majorHAnsi" w:hAnsiTheme="majorHAnsi" w:cs="Arial"/>
              <w:sz w:val="20"/>
              <w:szCs w:val="20"/>
            </w:rPr>
            <w:t>The goal is to train students using technology and develop strong financial analytics, forecasting and modeling skills.</w:t>
          </w:r>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473252" w:rsidRPr="008426D1" w:rsidRDefault="000E0BB8" w:rsidP="00395383">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395383" w:rsidRPr="00395383">
        <w:rPr>
          <w:rFonts w:asciiTheme="majorHAnsi" w:hAnsiTheme="majorHAnsi" w:cs="Arial"/>
          <w:sz w:val="20"/>
          <w:szCs w:val="20"/>
        </w:rPr>
        <w:t>The College of Business’ mission statement is to provide a high quality management education to students by emphasizing such skills as leadership, technology, decision making, and social responsibility. This course will provide students with the analytical and technological skills necessary to improve their decision making capabilities</w:t>
      </w: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Pr="008426D1" w:rsidRDefault="0008417B"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All business </w:t>
          </w:r>
          <w:proofErr w:type="gramStart"/>
          <w:r>
            <w:rPr>
              <w:rFonts w:asciiTheme="majorHAnsi" w:hAnsiTheme="majorHAnsi" w:cs="Arial"/>
              <w:sz w:val="20"/>
              <w:szCs w:val="20"/>
            </w:rPr>
            <w:t>students,</w:t>
          </w:r>
          <w:proofErr w:type="gramEnd"/>
          <w:r>
            <w:rPr>
              <w:rFonts w:asciiTheme="majorHAnsi" w:hAnsiTheme="majorHAnsi" w:cs="Arial"/>
              <w:sz w:val="20"/>
              <w:szCs w:val="20"/>
            </w:rPr>
            <w:t xml:space="preserve"> especially finance majors.</w:t>
          </w: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Pr="008426D1" w:rsidRDefault="00395383" w:rsidP="000E0BB8">
          <w:pPr>
            <w:tabs>
              <w:tab w:val="left" w:pos="360"/>
              <w:tab w:val="left" w:pos="720"/>
            </w:tabs>
            <w:spacing w:after="0" w:line="240" w:lineRule="auto"/>
            <w:ind w:left="360" w:firstLine="360"/>
            <w:rPr>
              <w:rFonts w:asciiTheme="majorHAnsi" w:hAnsiTheme="majorHAnsi" w:cs="Arial"/>
              <w:sz w:val="20"/>
              <w:szCs w:val="20"/>
            </w:rPr>
          </w:pPr>
          <w:r w:rsidRPr="00395383">
            <w:rPr>
              <w:rFonts w:asciiTheme="majorHAnsi" w:hAnsiTheme="majorHAnsi" w:cs="Arial"/>
              <w:sz w:val="20"/>
              <w:szCs w:val="20"/>
            </w:rPr>
            <w:t xml:space="preserve">As an upper level course, students will have needed to complete the </w:t>
          </w:r>
          <w:r>
            <w:rPr>
              <w:rFonts w:asciiTheme="majorHAnsi" w:hAnsiTheme="majorHAnsi" w:cs="Arial"/>
              <w:sz w:val="20"/>
              <w:szCs w:val="20"/>
            </w:rPr>
            <w:t>introductory finance and accounting courses</w:t>
          </w:r>
          <w:r w:rsidRPr="00395383">
            <w:rPr>
              <w:rFonts w:asciiTheme="majorHAnsi" w:hAnsiTheme="majorHAnsi" w:cs="Arial"/>
              <w:sz w:val="20"/>
              <w:szCs w:val="20"/>
            </w:rPr>
            <w:t xml:space="preserve"> so as to be able to draw knowledge from all of these sources as well as general education received to </w:t>
          </w:r>
          <w:r w:rsidR="00617877">
            <w:rPr>
              <w:rFonts w:asciiTheme="majorHAnsi" w:hAnsiTheme="majorHAnsi" w:cs="Arial"/>
              <w:sz w:val="20"/>
              <w:szCs w:val="20"/>
            </w:rPr>
            <w:t>develop financial</w:t>
          </w:r>
          <w:r w:rsidRPr="00395383">
            <w:rPr>
              <w:rFonts w:asciiTheme="majorHAnsi" w:hAnsiTheme="majorHAnsi" w:cs="Arial"/>
              <w:sz w:val="20"/>
              <w:szCs w:val="20"/>
            </w:rPr>
            <w:t xml:space="preserve"> </w:t>
          </w:r>
          <w:r>
            <w:rPr>
              <w:rFonts w:asciiTheme="majorHAnsi" w:hAnsiTheme="majorHAnsi" w:cs="Arial"/>
              <w:sz w:val="20"/>
              <w:szCs w:val="20"/>
            </w:rPr>
            <w:t>analytics, forecasting and modeling skills for real world problems.</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rsidR="00B05717" w:rsidRDefault="00B057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aligns with key program level outcomes: </w:t>
          </w:r>
          <w:r w:rsidRPr="00B05717">
            <w:rPr>
              <w:rFonts w:asciiTheme="majorHAnsi" w:hAnsiTheme="majorHAnsi" w:cs="Arial"/>
              <w:sz w:val="20"/>
              <w:szCs w:val="20"/>
            </w:rPr>
            <w:t>1. Apply basic financial tools to value financial products. 2. Use financial statements to appropriately evaluate firm performance and determine value of the firm. 3. Project cash flows associated with corporate project evaluation.</w:t>
          </w:r>
        </w:p>
        <w:p w:rsidR="00547433" w:rsidRPr="008426D1" w:rsidRDefault="00395383" w:rsidP="00547433">
          <w:pPr>
            <w:tabs>
              <w:tab w:val="left" w:pos="360"/>
              <w:tab w:val="left" w:pos="720"/>
            </w:tabs>
            <w:spacing w:after="0" w:line="240" w:lineRule="auto"/>
            <w:rPr>
              <w:rFonts w:asciiTheme="majorHAnsi" w:hAnsiTheme="majorHAnsi" w:cs="Arial"/>
              <w:sz w:val="20"/>
              <w:szCs w:val="20"/>
            </w:rPr>
          </w:pPr>
          <w:r w:rsidRPr="00395383">
            <w:rPr>
              <w:rFonts w:asciiTheme="majorHAnsi" w:hAnsiTheme="majorHAnsi" w:cs="Arial"/>
              <w:sz w:val="20"/>
              <w:szCs w:val="20"/>
            </w:rPr>
            <w:t xml:space="preserve">The primary learning </w:t>
          </w:r>
          <w:r>
            <w:rPr>
              <w:rFonts w:asciiTheme="majorHAnsi" w:hAnsiTheme="majorHAnsi" w:cs="Arial"/>
              <w:sz w:val="20"/>
              <w:szCs w:val="20"/>
            </w:rPr>
            <w:t>outcome</w:t>
          </w:r>
          <w:r w:rsidRPr="00395383">
            <w:rPr>
              <w:rFonts w:asciiTheme="majorHAnsi" w:hAnsiTheme="majorHAnsi" w:cs="Arial"/>
              <w:sz w:val="20"/>
              <w:szCs w:val="20"/>
            </w:rPr>
            <w:t xml:space="preserve"> is for students to be able to use </w:t>
          </w:r>
          <w:r>
            <w:rPr>
              <w:rFonts w:asciiTheme="majorHAnsi" w:hAnsiTheme="majorHAnsi" w:cs="Arial"/>
              <w:sz w:val="20"/>
              <w:szCs w:val="20"/>
            </w:rPr>
            <w:t>technological tools as well as financial analytics and forecasting knowledge to solve real world business problems.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9856D0"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9856D0" w:rsidRDefault="009856D0">
      <w:pPr>
        <w:rPr>
          <w:rFonts w:asciiTheme="majorHAnsi" w:hAnsiTheme="majorHAnsi"/>
          <w:i/>
          <w:sz w:val="20"/>
          <w:szCs w:val="20"/>
        </w:rPr>
      </w:pPr>
      <w:r>
        <w:rPr>
          <w:rFonts w:asciiTheme="majorHAnsi" w:hAnsiTheme="majorHAnsi"/>
          <w:i/>
          <w:sz w:val="20"/>
          <w:szCs w:val="20"/>
        </w:rPr>
        <w:br w:type="page"/>
      </w:r>
    </w:p>
    <w:p w:rsidR="00283525" w:rsidRPr="009053D1" w:rsidRDefault="00283525" w:rsidP="00283525">
      <w:pPr>
        <w:spacing w:after="240" w:line="240" w:lineRule="auto"/>
        <w:rPr>
          <w:rFonts w:asciiTheme="majorHAnsi" w:hAnsiTheme="majorHAnsi"/>
          <w:i/>
          <w:sz w:val="20"/>
          <w:szCs w:val="20"/>
        </w:rPr>
      </w:pP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86754B">
        <w:tc>
          <w:tcPr>
            <w:tcW w:w="2148" w:type="dxa"/>
          </w:tcPr>
          <w:p w:rsidR="00F7007D" w:rsidRPr="002B453A" w:rsidRDefault="00F7007D" w:rsidP="0086754B">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86754B">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F7007D" w:rsidRPr="00395383" w:rsidRDefault="009856D0" w:rsidP="009856D0">
                <w:pPr>
                  <w:rPr>
                    <w:rFonts w:asciiTheme="majorHAnsi" w:hAnsiTheme="majorHAnsi"/>
                    <w:sz w:val="20"/>
                    <w:szCs w:val="20"/>
                  </w:rPr>
                </w:pPr>
                <w:r w:rsidRPr="009856D0">
                  <w:rPr>
                    <w:rFonts w:asciiTheme="majorHAnsi" w:hAnsiTheme="majorHAnsi"/>
                    <w:sz w:val="20"/>
                    <w:szCs w:val="20"/>
                  </w:rPr>
                  <w:t xml:space="preserve">Use financial statements to appropriately evaluate firm performance and determine value of the firm. </w:t>
                </w:r>
              </w:p>
            </w:tc>
          </w:sdtContent>
        </w:sdt>
      </w:tr>
      <w:tr w:rsidR="00F7007D" w:rsidRPr="002B453A" w:rsidTr="0086754B">
        <w:tc>
          <w:tcPr>
            <w:tcW w:w="2148" w:type="dxa"/>
          </w:tcPr>
          <w:p w:rsidR="00F7007D" w:rsidRPr="002B453A" w:rsidRDefault="00F7007D" w:rsidP="0086754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2B453A" w:rsidRDefault="00F36B8A" w:rsidP="002C1C4A">
            <w:pPr>
              <w:rPr>
                <w:rFonts w:asciiTheme="majorHAnsi" w:hAnsiTheme="majorHAnsi"/>
                <w:sz w:val="20"/>
                <w:szCs w:val="20"/>
              </w:rPr>
            </w:pPr>
            <w:sdt>
              <w:sdtPr>
                <w:rPr>
                  <w:rFonts w:asciiTheme="majorHAnsi" w:hAnsiTheme="majorHAnsi"/>
                  <w:sz w:val="20"/>
                  <w:szCs w:val="20"/>
                </w:rPr>
                <w:id w:val="-1294900252"/>
                <w:text/>
              </w:sdtPr>
              <w:sdtEndPr/>
              <w:sdtContent>
                <w:r w:rsidR="002C1C4A">
                  <w:rPr>
                    <w:rFonts w:asciiTheme="majorHAnsi" w:hAnsiTheme="majorHAnsi"/>
                    <w:sz w:val="20"/>
                    <w:szCs w:val="20"/>
                  </w:rPr>
                  <w:t>Direct measurement through problems and case studies.</w:t>
                </w:r>
              </w:sdtContent>
            </w:sdt>
            <w:r w:rsidR="00F7007D" w:rsidRPr="002B453A">
              <w:rPr>
                <w:rFonts w:asciiTheme="majorHAnsi" w:hAnsiTheme="majorHAnsi"/>
                <w:sz w:val="20"/>
                <w:szCs w:val="20"/>
              </w:rPr>
              <w:t xml:space="preserve"> </w:t>
            </w:r>
            <w:r w:rsidR="009856D0" w:rsidRPr="00395383">
              <w:rPr>
                <w:rFonts w:asciiTheme="majorHAnsi" w:hAnsiTheme="majorHAnsi"/>
                <w:sz w:val="20"/>
                <w:szCs w:val="20"/>
              </w:rPr>
              <w:t>Ability to define, collect, and validate data that is needed to complete a task</w:t>
            </w:r>
          </w:p>
        </w:tc>
      </w:tr>
      <w:tr w:rsidR="00F7007D" w:rsidRPr="002B453A" w:rsidTr="0086754B">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F7007D" w:rsidRPr="002B453A" w:rsidRDefault="002C1C4A" w:rsidP="002C1C4A">
                <w:pPr>
                  <w:rPr>
                    <w:rFonts w:asciiTheme="majorHAnsi" w:hAnsiTheme="majorHAnsi"/>
                    <w:sz w:val="20"/>
                    <w:szCs w:val="20"/>
                  </w:rPr>
                </w:pPr>
                <w:r w:rsidRPr="002C1C4A">
                  <w:rPr>
                    <w:rFonts w:asciiTheme="majorHAnsi" w:hAnsiTheme="majorHAnsi"/>
                    <w:sz w:val="20"/>
                    <w:szCs w:val="20"/>
                  </w:rPr>
                  <w:t xml:space="preserve">Use of problems, lectures, and case studies to determine the </w:t>
                </w:r>
                <w:r>
                  <w:rPr>
                    <w:rFonts w:asciiTheme="majorHAnsi" w:hAnsiTheme="majorHAnsi"/>
                    <w:sz w:val="20"/>
                    <w:szCs w:val="20"/>
                  </w:rPr>
                  <w:t>business problem and define the end product as well as the key inputs needed to complete the task.</w:t>
                </w:r>
                <w:r w:rsidRPr="002C1C4A">
                  <w:rPr>
                    <w:rFonts w:asciiTheme="majorHAnsi" w:hAnsiTheme="majorHAnsi"/>
                    <w:sz w:val="20"/>
                    <w:szCs w:val="20"/>
                  </w:rPr>
                  <w:t xml:space="preserve"> </w:t>
                </w:r>
              </w:p>
            </w:tc>
          </w:sdtContent>
        </w:sdt>
      </w:tr>
      <w:tr w:rsidR="00F7007D" w:rsidRPr="002B453A" w:rsidTr="0086754B">
        <w:tc>
          <w:tcPr>
            <w:tcW w:w="2148" w:type="dxa"/>
          </w:tcPr>
          <w:p w:rsidR="00F7007D" w:rsidRPr="002B453A" w:rsidRDefault="00F7007D" w:rsidP="0086754B">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86754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2C1C4A" w:rsidP="009856D0">
                <w:pPr>
                  <w:rPr>
                    <w:rFonts w:asciiTheme="majorHAnsi" w:hAnsiTheme="majorHAnsi"/>
                    <w:sz w:val="20"/>
                    <w:szCs w:val="20"/>
                  </w:rPr>
                </w:pPr>
                <w:r>
                  <w:rPr>
                    <w:rFonts w:asciiTheme="majorHAnsi" w:hAnsiTheme="majorHAnsi"/>
                    <w:sz w:val="20"/>
                    <w:szCs w:val="20"/>
                  </w:rPr>
                  <w:t xml:space="preserve">Every </w:t>
                </w:r>
                <w:r w:rsidR="00D23821">
                  <w:rPr>
                    <w:rFonts w:asciiTheme="majorHAnsi" w:hAnsiTheme="majorHAnsi"/>
                    <w:sz w:val="20"/>
                    <w:szCs w:val="20"/>
                  </w:rPr>
                  <w:t xml:space="preserve">three </w:t>
                </w:r>
                <w:r w:rsidR="009856D0">
                  <w:rPr>
                    <w:rFonts w:asciiTheme="majorHAnsi" w:hAnsiTheme="majorHAnsi"/>
                    <w:sz w:val="20"/>
                    <w:szCs w:val="20"/>
                  </w:rPr>
                  <w:t>year</w:t>
                </w:r>
                <w:r w:rsidR="00D23821">
                  <w:rPr>
                    <w:rFonts w:asciiTheme="majorHAnsi" w:hAnsiTheme="majorHAnsi"/>
                    <w:sz w:val="20"/>
                    <w:szCs w:val="20"/>
                  </w:rPr>
                  <w:t>s</w:t>
                </w:r>
              </w:p>
            </w:tc>
          </w:sdtContent>
        </w:sdt>
      </w:tr>
      <w:tr w:rsidR="00F7007D" w:rsidRPr="002B453A" w:rsidTr="0086754B">
        <w:tc>
          <w:tcPr>
            <w:tcW w:w="2148" w:type="dxa"/>
          </w:tcPr>
          <w:p w:rsidR="00F7007D" w:rsidRPr="002B453A" w:rsidRDefault="00F7007D" w:rsidP="0086754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B453A" w:rsidRDefault="002C1C4A" w:rsidP="002C1C4A">
                <w:pPr>
                  <w:rPr>
                    <w:rFonts w:asciiTheme="majorHAnsi" w:hAnsiTheme="majorHAnsi"/>
                    <w:sz w:val="20"/>
                    <w:szCs w:val="20"/>
                  </w:rPr>
                </w:pPr>
                <w:r>
                  <w:rPr>
                    <w:rFonts w:asciiTheme="majorHAnsi" w:hAnsiTheme="majorHAnsi"/>
                    <w:sz w:val="20"/>
                    <w:szCs w:val="20"/>
                  </w:rPr>
                  <w:t>Course instructor</w:t>
                </w:r>
                <w:r w:rsidR="009856D0">
                  <w:rPr>
                    <w:rFonts w:asciiTheme="majorHAnsi" w:hAnsiTheme="majorHAnsi"/>
                    <w:sz w:val="20"/>
                    <w:szCs w:val="20"/>
                  </w:rPr>
                  <w:t xml:space="preserve"> and Finance curriculum committee</w:t>
                </w:r>
                <w:r>
                  <w:rPr>
                    <w:rFonts w:asciiTheme="majorHAnsi" w:hAnsiTheme="majorHAnsi"/>
                    <w:sz w:val="20"/>
                    <w:szCs w:val="20"/>
                  </w:rPr>
                  <w:t>.</w:t>
                </w:r>
              </w:p>
            </w:tc>
          </w:sdtContent>
        </w:sdt>
      </w:tr>
    </w:tbl>
    <w:p w:rsidR="002C1C4A" w:rsidRDefault="00CC6C15" w:rsidP="00041E75">
      <w:pPr>
        <w:rPr>
          <w:rFonts w:asciiTheme="majorHAnsi" w:hAnsiTheme="majorHAnsi" w:cs="Arial"/>
          <w:i/>
          <w:sz w:val="20"/>
          <w:szCs w:val="20"/>
        </w:rPr>
      </w:pPr>
      <w:r w:rsidRPr="008426D1">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2C1C4A" w:rsidRPr="002B453A" w:rsidTr="0086754B">
        <w:tc>
          <w:tcPr>
            <w:tcW w:w="2148" w:type="dxa"/>
          </w:tcPr>
          <w:p w:rsidR="002C1C4A" w:rsidRPr="002B453A" w:rsidRDefault="002C1C4A" w:rsidP="0086754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2C1C4A" w:rsidRPr="002B453A" w:rsidRDefault="002C1C4A" w:rsidP="0086754B">
            <w:pPr>
              <w:rPr>
                <w:rFonts w:asciiTheme="majorHAnsi" w:hAnsiTheme="majorHAnsi"/>
                <w:sz w:val="20"/>
                <w:szCs w:val="20"/>
              </w:rPr>
            </w:pPr>
          </w:p>
        </w:tc>
        <w:sdt>
          <w:sdtPr>
            <w:rPr>
              <w:rFonts w:asciiTheme="majorHAnsi" w:hAnsiTheme="majorHAnsi"/>
              <w:sz w:val="20"/>
              <w:szCs w:val="20"/>
            </w:rPr>
            <w:id w:val="160279120"/>
          </w:sdtPr>
          <w:sdtEndPr/>
          <w:sdtContent>
            <w:tc>
              <w:tcPr>
                <w:tcW w:w="7428" w:type="dxa"/>
              </w:tcPr>
              <w:p w:rsidR="002C1C4A" w:rsidRPr="00395383" w:rsidRDefault="009856D0" w:rsidP="009856D0">
                <w:pPr>
                  <w:rPr>
                    <w:rFonts w:asciiTheme="majorHAnsi" w:hAnsiTheme="majorHAnsi"/>
                    <w:sz w:val="20"/>
                    <w:szCs w:val="20"/>
                  </w:rPr>
                </w:pPr>
                <w:r w:rsidRPr="009856D0">
                  <w:rPr>
                    <w:rFonts w:asciiTheme="majorHAnsi" w:hAnsiTheme="majorHAnsi"/>
                    <w:sz w:val="20"/>
                    <w:szCs w:val="20"/>
                  </w:rPr>
                  <w:t xml:space="preserve">Apply basic financial tools to value financial products. </w:t>
                </w:r>
              </w:p>
            </w:tc>
          </w:sdtContent>
        </w:sdt>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2C1C4A" w:rsidRPr="002B453A" w:rsidRDefault="00F36B8A" w:rsidP="0086754B">
            <w:pPr>
              <w:rPr>
                <w:rFonts w:asciiTheme="majorHAnsi" w:hAnsiTheme="majorHAnsi"/>
                <w:sz w:val="20"/>
                <w:szCs w:val="20"/>
              </w:rPr>
            </w:pPr>
            <w:sdt>
              <w:sdtPr>
                <w:rPr>
                  <w:rFonts w:asciiTheme="majorHAnsi" w:hAnsiTheme="majorHAnsi"/>
                  <w:sz w:val="20"/>
                  <w:szCs w:val="20"/>
                </w:rPr>
                <w:id w:val="632677303"/>
                <w:text/>
              </w:sdtPr>
              <w:sdtEndPr/>
              <w:sdtContent>
                <w:r w:rsidR="002C1C4A">
                  <w:rPr>
                    <w:rFonts w:asciiTheme="majorHAnsi" w:hAnsiTheme="majorHAnsi"/>
                    <w:sz w:val="20"/>
                    <w:szCs w:val="20"/>
                  </w:rPr>
                  <w:t>Direct measurement through problems and case studies.</w:t>
                </w:r>
              </w:sdtContent>
            </w:sdt>
            <w:r w:rsidR="002C1C4A" w:rsidRPr="002B453A">
              <w:rPr>
                <w:rFonts w:asciiTheme="majorHAnsi" w:hAnsiTheme="majorHAnsi"/>
                <w:sz w:val="20"/>
                <w:szCs w:val="20"/>
              </w:rPr>
              <w:t xml:space="preserve"> </w:t>
            </w:r>
            <w:r w:rsidR="009856D0" w:rsidRPr="002C1C4A">
              <w:rPr>
                <w:rFonts w:asciiTheme="majorHAnsi" w:hAnsiTheme="majorHAnsi"/>
                <w:sz w:val="20"/>
                <w:szCs w:val="20"/>
              </w:rPr>
              <w:t>Ability to choose and build financial models that produce baseline and dynamic outputs in response to changes in real world scenarios</w:t>
            </w:r>
          </w:p>
        </w:tc>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4786248"/>
          </w:sdtPr>
          <w:sdtEndPr/>
          <w:sdtContent>
            <w:tc>
              <w:tcPr>
                <w:tcW w:w="7428" w:type="dxa"/>
              </w:tcPr>
              <w:p w:rsidR="002C1C4A" w:rsidRPr="002B453A" w:rsidRDefault="002C1C4A" w:rsidP="0086754B">
                <w:pPr>
                  <w:rPr>
                    <w:rFonts w:asciiTheme="majorHAnsi" w:hAnsiTheme="majorHAnsi"/>
                    <w:sz w:val="20"/>
                    <w:szCs w:val="20"/>
                  </w:rPr>
                </w:pPr>
                <w:r w:rsidRPr="002C1C4A">
                  <w:rPr>
                    <w:rFonts w:asciiTheme="majorHAnsi" w:hAnsiTheme="majorHAnsi"/>
                    <w:sz w:val="20"/>
                    <w:szCs w:val="20"/>
                  </w:rPr>
                  <w:t xml:space="preserve">Use of problems, lectures, and case studies to determine </w:t>
                </w:r>
                <w:r>
                  <w:rPr>
                    <w:rFonts w:asciiTheme="majorHAnsi" w:hAnsiTheme="majorHAnsi"/>
                    <w:sz w:val="20"/>
                    <w:szCs w:val="20"/>
                  </w:rPr>
                  <w:t xml:space="preserve">and build </w:t>
                </w:r>
                <w:r w:rsidRPr="002C1C4A">
                  <w:rPr>
                    <w:rFonts w:asciiTheme="majorHAnsi" w:hAnsiTheme="majorHAnsi"/>
                    <w:sz w:val="20"/>
                    <w:szCs w:val="20"/>
                  </w:rPr>
                  <w:t xml:space="preserve">the </w:t>
                </w:r>
                <w:r>
                  <w:rPr>
                    <w:rFonts w:asciiTheme="majorHAnsi" w:hAnsiTheme="majorHAnsi"/>
                    <w:sz w:val="20"/>
                    <w:szCs w:val="20"/>
                  </w:rPr>
                  <w:t xml:space="preserve">appropriate financial models for the business problem and </w:t>
                </w:r>
                <w:r w:rsidRPr="002C1C4A">
                  <w:rPr>
                    <w:rFonts w:asciiTheme="majorHAnsi" w:hAnsiTheme="majorHAnsi"/>
                    <w:sz w:val="20"/>
                    <w:szCs w:val="20"/>
                  </w:rPr>
                  <w:t>produce baseline and dynamic outputs in response to changes in real world scenarios</w:t>
                </w:r>
                <w:r>
                  <w:rPr>
                    <w:rFonts w:asciiTheme="majorHAnsi" w:hAnsiTheme="majorHAnsi"/>
                    <w:sz w:val="20"/>
                    <w:szCs w:val="20"/>
                  </w:rPr>
                  <w:t>.</w:t>
                </w:r>
                <w:r w:rsidRPr="002C1C4A">
                  <w:rPr>
                    <w:rFonts w:asciiTheme="majorHAnsi" w:hAnsiTheme="majorHAnsi"/>
                    <w:sz w:val="20"/>
                    <w:szCs w:val="20"/>
                  </w:rPr>
                  <w:t xml:space="preserve"> </w:t>
                </w:r>
              </w:p>
            </w:tc>
          </w:sdtContent>
        </w:sdt>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 xml:space="preserve">Assessment </w:t>
            </w:r>
          </w:p>
          <w:p w:rsidR="002C1C4A" w:rsidRPr="002B453A" w:rsidRDefault="002C1C4A" w:rsidP="0086754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3385813"/>
          </w:sdtPr>
          <w:sdtEndPr/>
          <w:sdtContent>
            <w:sdt>
              <w:sdtPr>
                <w:rPr>
                  <w:rFonts w:asciiTheme="majorHAnsi" w:hAnsiTheme="majorHAnsi"/>
                  <w:sz w:val="20"/>
                  <w:szCs w:val="20"/>
                </w:rPr>
                <w:id w:val="165214147"/>
              </w:sdtPr>
              <w:sdtEndPr/>
              <w:sdtContent>
                <w:tc>
                  <w:tcPr>
                    <w:tcW w:w="7428" w:type="dxa"/>
                  </w:tcPr>
                  <w:p w:rsidR="002C1C4A" w:rsidRPr="002B453A" w:rsidRDefault="00D23821" w:rsidP="009856D0">
                    <w:pPr>
                      <w:rPr>
                        <w:rFonts w:asciiTheme="majorHAnsi" w:hAnsiTheme="majorHAnsi"/>
                        <w:sz w:val="20"/>
                        <w:szCs w:val="20"/>
                      </w:rPr>
                    </w:pPr>
                    <w:r>
                      <w:rPr>
                        <w:rFonts w:asciiTheme="majorHAnsi" w:hAnsiTheme="majorHAnsi"/>
                        <w:sz w:val="20"/>
                        <w:szCs w:val="20"/>
                      </w:rPr>
                      <w:t>Every three years</w:t>
                    </w:r>
                  </w:p>
                </w:tc>
              </w:sdtContent>
            </w:sdt>
          </w:sdtContent>
        </w:sdt>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31866037"/>
          </w:sdtPr>
          <w:sdtEndPr/>
          <w:sdtContent>
            <w:tc>
              <w:tcPr>
                <w:tcW w:w="7428" w:type="dxa"/>
              </w:tcPr>
              <w:p w:rsidR="002C1C4A" w:rsidRPr="002B453A" w:rsidRDefault="009856D0" w:rsidP="0086754B">
                <w:pPr>
                  <w:rPr>
                    <w:rFonts w:asciiTheme="majorHAnsi" w:hAnsiTheme="majorHAnsi"/>
                    <w:sz w:val="20"/>
                    <w:szCs w:val="20"/>
                  </w:rPr>
                </w:pPr>
                <w:r w:rsidRPr="009856D0">
                  <w:rPr>
                    <w:rFonts w:asciiTheme="majorHAnsi" w:hAnsiTheme="majorHAnsi"/>
                    <w:sz w:val="20"/>
                    <w:szCs w:val="20"/>
                  </w:rPr>
                  <w:t>Course instructor and Finance curriculum committee.</w:t>
                </w:r>
              </w:p>
            </w:tc>
          </w:sdtContent>
        </w:sdt>
      </w:tr>
    </w:tbl>
    <w:p w:rsidR="002C1C4A" w:rsidRDefault="002C1C4A" w:rsidP="00041E7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C1C4A" w:rsidRPr="002B453A" w:rsidTr="0086754B">
        <w:tc>
          <w:tcPr>
            <w:tcW w:w="2148" w:type="dxa"/>
          </w:tcPr>
          <w:p w:rsidR="002C1C4A" w:rsidRPr="002B453A" w:rsidRDefault="002C1C4A" w:rsidP="0086754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2C1C4A" w:rsidRPr="002B453A" w:rsidRDefault="002C1C4A" w:rsidP="0086754B">
            <w:pPr>
              <w:rPr>
                <w:rFonts w:asciiTheme="majorHAnsi" w:hAnsiTheme="majorHAnsi"/>
                <w:sz w:val="20"/>
                <w:szCs w:val="20"/>
              </w:rPr>
            </w:pPr>
          </w:p>
        </w:tc>
        <w:sdt>
          <w:sdtPr>
            <w:rPr>
              <w:rFonts w:asciiTheme="majorHAnsi" w:hAnsiTheme="majorHAnsi"/>
              <w:sz w:val="20"/>
              <w:szCs w:val="20"/>
            </w:rPr>
            <w:id w:val="-1407906846"/>
          </w:sdtPr>
          <w:sdtEndPr/>
          <w:sdtContent>
            <w:tc>
              <w:tcPr>
                <w:tcW w:w="7428" w:type="dxa"/>
              </w:tcPr>
              <w:p w:rsidR="002C1C4A" w:rsidRPr="00395383" w:rsidRDefault="009856D0" w:rsidP="009856D0">
                <w:pPr>
                  <w:rPr>
                    <w:rFonts w:asciiTheme="majorHAnsi" w:hAnsiTheme="majorHAnsi"/>
                    <w:sz w:val="20"/>
                    <w:szCs w:val="20"/>
                  </w:rPr>
                </w:pPr>
                <w:r w:rsidRPr="009856D0">
                  <w:rPr>
                    <w:rFonts w:asciiTheme="majorHAnsi" w:hAnsiTheme="majorHAnsi"/>
                    <w:sz w:val="20"/>
                    <w:szCs w:val="20"/>
                  </w:rPr>
                  <w:t xml:space="preserve">Project cash flows associated with corporate project evaluation. </w:t>
                </w:r>
              </w:p>
            </w:tc>
          </w:sdtContent>
        </w:sdt>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2C1C4A" w:rsidRPr="002B453A" w:rsidRDefault="00F36B8A" w:rsidP="0086754B">
            <w:pPr>
              <w:rPr>
                <w:rFonts w:asciiTheme="majorHAnsi" w:hAnsiTheme="majorHAnsi"/>
                <w:sz w:val="20"/>
                <w:szCs w:val="20"/>
              </w:rPr>
            </w:pPr>
            <w:sdt>
              <w:sdtPr>
                <w:rPr>
                  <w:rFonts w:asciiTheme="majorHAnsi" w:hAnsiTheme="majorHAnsi"/>
                  <w:sz w:val="20"/>
                  <w:szCs w:val="20"/>
                </w:rPr>
                <w:id w:val="481516756"/>
                <w:text/>
              </w:sdtPr>
              <w:sdtEndPr/>
              <w:sdtContent>
                <w:r w:rsidR="002C1C4A">
                  <w:rPr>
                    <w:rFonts w:asciiTheme="majorHAnsi" w:hAnsiTheme="majorHAnsi"/>
                    <w:sz w:val="20"/>
                    <w:szCs w:val="20"/>
                  </w:rPr>
                  <w:t>Direct measurement through problems and case studies.</w:t>
                </w:r>
              </w:sdtContent>
            </w:sdt>
            <w:r w:rsidR="002C1C4A" w:rsidRPr="002B453A">
              <w:rPr>
                <w:rFonts w:asciiTheme="majorHAnsi" w:hAnsiTheme="majorHAnsi"/>
                <w:sz w:val="20"/>
                <w:szCs w:val="20"/>
              </w:rPr>
              <w:t xml:space="preserve"> </w:t>
            </w:r>
            <w:r w:rsidR="009856D0" w:rsidRPr="002C1C4A">
              <w:rPr>
                <w:rFonts w:asciiTheme="majorHAnsi" w:hAnsiTheme="majorHAnsi"/>
                <w:sz w:val="20"/>
                <w:szCs w:val="20"/>
              </w:rPr>
              <w:t>Ability to analyze the outputs, conduct sensitivity/scenario/simulation analysis  and make recommendations</w:t>
            </w:r>
          </w:p>
        </w:tc>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53369712"/>
          </w:sdtPr>
          <w:sdtEndPr/>
          <w:sdtContent>
            <w:tc>
              <w:tcPr>
                <w:tcW w:w="7428" w:type="dxa"/>
              </w:tcPr>
              <w:p w:rsidR="002C1C4A" w:rsidRPr="002B453A" w:rsidRDefault="002C1C4A" w:rsidP="002C1C4A">
                <w:pPr>
                  <w:rPr>
                    <w:rFonts w:asciiTheme="majorHAnsi" w:hAnsiTheme="majorHAnsi"/>
                    <w:sz w:val="20"/>
                    <w:szCs w:val="20"/>
                  </w:rPr>
                </w:pPr>
                <w:r w:rsidRPr="002C1C4A">
                  <w:rPr>
                    <w:rFonts w:asciiTheme="majorHAnsi" w:hAnsiTheme="majorHAnsi"/>
                    <w:sz w:val="20"/>
                    <w:szCs w:val="20"/>
                  </w:rPr>
                  <w:t xml:space="preserve">Use of problems, lectures, and case studies to </w:t>
                </w:r>
                <w:r>
                  <w:rPr>
                    <w:rFonts w:asciiTheme="majorHAnsi" w:hAnsiTheme="majorHAnsi"/>
                    <w:sz w:val="20"/>
                    <w:szCs w:val="20"/>
                  </w:rPr>
                  <w:t xml:space="preserve">analyze the outputs from financial models for the business problem, </w:t>
                </w:r>
                <w:r w:rsidRPr="002C1C4A">
                  <w:rPr>
                    <w:rFonts w:asciiTheme="majorHAnsi" w:hAnsiTheme="majorHAnsi"/>
                    <w:sz w:val="20"/>
                    <w:szCs w:val="20"/>
                  </w:rPr>
                  <w:t xml:space="preserve">conduct sensitivity/scenario/simulation </w:t>
                </w:r>
                <w:r w:rsidR="009856D0" w:rsidRPr="002C1C4A">
                  <w:rPr>
                    <w:rFonts w:asciiTheme="majorHAnsi" w:hAnsiTheme="majorHAnsi"/>
                    <w:sz w:val="20"/>
                    <w:szCs w:val="20"/>
                  </w:rPr>
                  <w:t>analysis and</w:t>
                </w:r>
                <w:r w:rsidRPr="002C1C4A">
                  <w:rPr>
                    <w:rFonts w:asciiTheme="majorHAnsi" w:hAnsiTheme="majorHAnsi"/>
                    <w:sz w:val="20"/>
                    <w:szCs w:val="20"/>
                  </w:rPr>
                  <w:t xml:space="preserve"> make recommendations</w:t>
                </w:r>
                <w:r>
                  <w:rPr>
                    <w:rFonts w:asciiTheme="majorHAnsi" w:hAnsiTheme="majorHAnsi"/>
                    <w:sz w:val="20"/>
                    <w:szCs w:val="20"/>
                  </w:rPr>
                  <w:t>.</w:t>
                </w:r>
                <w:r w:rsidRPr="002C1C4A">
                  <w:rPr>
                    <w:rFonts w:asciiTheme="majorHAnsi" w:hAnsiTheme="majorHAnsi"/>
                    <w:sz w:val="20"/>
                    <w:szCs w:val="20"/>
                  </w:rPr>
                  <w:t xml:space="preserve"> </w:t>
                </w:r>
              </w:p>
            </w:tc>
          </w:sdtContent>
        </w:sdt>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 xml:space="preserve">Assessment </w:t>
            </w:r>
          </w:p>
          <w:p w:rsidR="002C1C4A" w:rsidRPr="002B453A" w:rsidRDefault="002C1C4A" w:rsidP="0086754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47216377"/>
          </w:sdtPr>
          <w:sdtEndPr/>
          <w:sdtContent>
            <w:sdt>
              <w:sdtPr>
                <w:rPr>
                  <w:rFonts w:asciiTheme="majorHAnsi" w:hAnsiTheme="majorHAnsi"/>
                  <w:sz w:val="20"/>
                  <w:szCs w:val="20"/>
                </w:rPr>
                <w:id w:val="1535001789"/>
              </w:sdtPr>
              <w:sdtEndPr/>
              <w:sdtContent>
                <w:tc>
                  <w:tcPr>
                    <w:tcW w:w="7428" w:type="dxa"/>
                  </w:tcPr>
                  <w:p w:rsidR="002C1C4A" w:rsidRPr="002B453A" w:rsidRDefault="00D23821" w:rsidP="009856D0">
                    <w:pPr>
                      <w:rPr>
                        <w:rFonts w:asciiTheme="majorHAnsi" w:hAnsiTheme="majorHAnsi"/>
                        <w:sz w:val="20"/>
                        <w:szCs w:val="20"/>
                      </w:rPr>
                    </w:pPr>
                    <w:r>
                      <w:rPr>
                        <w:rFonts w:asciiTheme="majorHAnsi" w:hAnsiTheme="majorHAnsi"/>
                        <w:sz w:val="20"/>
                        <w:szCs w:val="20"/>
                      </w:rPr>
                      <w:t>Every three years</w:t>
                    </w:r>
                  </w:p>
                </w:tc>
              </w:sdtContent>
            </w:sdt>
          </w:sdtContent>
        </w:sdt>
      </w:tr>
      <w:tr w:rsidR="002C1C4A" w:rsidRPr="002B453A" w:rsidTr="0086754B">
        <w:tc>
          <w:tcPr>
            <w:tcW w:w="2148" w:type="dxa"/>
          </w:tcPr>
          <w:p w:rsidR="002C1C4A" w:rsidRPr="002B453A" w:rsidRDefault="002C1C4A" w:rsidP="0086754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8896935"/>
          </w:sdtPr>
          <w:sdtEndPr/>
          <w:sdtContent>
            <w:tc>
              <w:tcPr>
                <w:tcW w:w="7428" w:type="dxa"/>
              </w:tcPr>
              <w:p w:rsidR="002C1C4A" w:rsidRPr="002B453A" w:rsidRDefault="009856D0" w:rsidP="0086754B">
                <w:pPr>
                  <w:rPr>
                    <w:rFonts w:asciiTheme="majorHAnsi" w:hAnsiTheme="majorHAnsi"/>
                    <w:sz w:val="20"/>
                    <w:szCs w:val="20"/>
                  </w:rPr>
                </w:pPr>
                <w:r w:rsidRPr="009856D0">
                  <w:rPr>
                    <w:rFonts w:asciiTheme="majorHAnsi" w:hAnsiTheme="majorHAnsi"/>
                    <w:sz w:val="20"/>
                    <w:szCs w:val="20"/>
                  </w:rPr>
                  <w:t>Course instructor and Finance curriculum committee.</w:t>
                </w:r>
              </w:p>
            </w:tc>
          </w:sdtContent>
        </w:sdt>
      </w:tr>
    </w:tbl>
    <w:p w:rsidR="00C23CC7" w:rsidRPr="008426D1" w:rsidRDefault="002C1C4A" w:rsidP="00041E75">
      <w:pPr>
        <w:rPr>
          <w:rFonts w:asciiTheme="majorHAnsi" w:hAnsiTheme="majorHAnsi" w:cs="Arial"/>
          <w:sz w:val="20"/>
          <w:szCs w:val="20"/>
        </w:rPr>
      </w:pPr>
      <w:r w:rsidRPr="008426D1">
        <w:rPr>
          <w:rFonts w:asciiTheme="majorHAnsi" w:hAnsiTheme="majorHAnsi" w:cs="Arial"/>
          <w:i/>
          <w:sz w:val="20"/>
          <w:szCs w:val="20"/>
        </w:rPr>
        <w:t xml:space="preserve"> </w:t>
      </w:r>
      <w:r w:rsidR="00CC6C15" w:rsidRPr="008426D1">
        <w:rPr>
          <w:rFonts w:asciiTheme="majorHAnsi" w:hAnsiTheme="majorHAnsi" w:cs="Arial"/>
          <w:i/>
          <w:sz w:val="20"/>
          <w:szCs w:val="20"/>
        </w:rPr>
        <w:t>(Repeat if needed for additional outcomes)</w:t>
      </w:r>
      <w:r w:rsidR="005934F2">
        <w:rPr>
          <w:rFonts w:asciiTheme="majorHAnsi" w:hAnsiTheme="majorHAnsi" w:cs="Arial"/>
          <w:sz w:val="20"/>
          <w:szCs w:val="20"/>
        </w:rPr>
        <w:br w:type="page"/>
      </w:r>
      <w:r w:rsidR="00CC6C15">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1479805927"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4F0F83">
            <w:rPr>
              <w:rFonts w:ascii="MS Gothic" w:eastAsia="MS Gothic" w:hAnsi="MS Gothic" w:hint="eastAsia"/>
            </w:rPr>
            <w:t>☒</w:t>
          </w:r>
        </w:sdtContent>
      </w:sdt>
      <w:permEnd w:id="147980592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1159727879"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1"/>
            <w14:checkedState w14:val="2612" w14:font="MS Gothic"/>
            <w14:uncheckedState w14:val="2610" w14:font="MS Gothic"/>
          </w14:checkbox>
        </w:sdtPr>
        <w:sdtEndPr/>
        <w:sdtContent>
          <w:r w:rsidR="009856D0">
            <w:rPr>
              <w:rFonts w:ascii="MS Gothic" w:eastAsia="MS Gothic" w:hAnsi="MS Gothic" w:hint="eastAsia"/>
            </w:rPr>
            <w:t>☒</w:t>
          </w:r>
        </w:sdtContent>
      </w:sdt>
      <w:permEnd w:id="11597278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1180049408"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18004940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695666031"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69566603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896967618"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89696761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131817187"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3181718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465961597" w:edGrp="everyone"/>
    <w:p w:rsidR="00C334FF" w:rsidRPr="008426D1" w:rsidRDefault="00F36B8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6596159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956968013" w:edGrp="everyone"/>
    <w:p w:rsidR="00C334FF" w:rsidRPr="008426D1" w:rsidRDefault="00F36B8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569680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73144521" w:edGrp="everyone"/>
          <w:r w:rsidR="00547433" w:rsidRPr="008426D1">
            <w:rPr>
              <w:rStyle w:val="PlaceholderText"/>
              <w:shd w:val="clear" w:color="auto" w:fill="D9D9D9" w:themeFill="background1" w:themeFillShade="D9"/>
            </w:rPr>
            <w:t>Enter text...</w:t>
          </w:r>
          <w:permEnd w:id="973144521"/>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This table lists all course detail for the selected term."/>
      </w:tblPr>
      <w:tblGrid>
        <w:gridCol w:w="10900"/>
      </w:tblGrid>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rPr>
                <w:rFonts w:ascii="Verdana" w:hAnsi="Verdana"/>
                <w:b/>
                <w:bCs/>
                <w:color w:val="000000"/>
              </w:rPr>
            </w:pPr>
            <w:hyperlink r:id="rId14" w:history="1">
              <w:r w:rsidR="0086754B">
                <w:rPr>
                  <w:rStyle w:val="Hyperlink"/>
                  <w:rFonts w:ascii="Verdana" w:hAnsi="Verdana"/>
                  <w:b/>
                  <w:bCs/>
                  <w:color w:val="660099"/>
                </w:rPr>
                <w:t>FIN 2013 - PERSONAL ASSET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Financial assets as vehicles for saving for the future, investments in combinations of assets to meet financial objectives, and how the financial objectives will change over the life span of the investor. Fall,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15"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16" w:history="1">
              <w:r w:rsidR="0086754B">
                <w:rPr>
                  <w:rStyle w:val="Hyperlink"/>
                  <w:rFonts w:ascii="Verdana" w:hAnsi="Verdana"/>
                  <w:b/>
                  <w:bCs/>
                  <w:color w:val="660099"/>
                </w:rPr>
                <w:t>FIN 3713 - BUSINESS FINANCE</w:t>
              </w:r>
            </w:hyperlink>
          </w:p>
        </w:tc>
      </w:tr>
      <w:tr w:rsidR="0086754B" w:rsidTr="0086754B">
        <w:trPr>
          <w:tblCellSpacing w:w="15" w:type="dxa"/>
        </w:trPr>
        <w:tc>
          <w:tcPr>
            <w:tcW w:w="0" w:type="auto"/>
            <w:shd w:val="clear" w:color="auto" w:fill="FFFFFF"/>
            <w:hideMark/>
          </w:tcPr>
          <w:p w:rsidR="0086754B" w:rsidRDefault="0086754B">
            <w:pPr>
              <w:spacing w:after="240"/>
              <w:rPr>
                <w:rStyle w:val="apple-converted-space"/>
                <w:rFonts w:ascii="Verdana" w:hAnsi="Verdana"/>
                <w:color w:val="000000"/>
              </w:rPr>
            </w:pPr>
            <w:r>
              <w:rPr>
                <w:rFonts w:ascii="Verdana" w:hAnsi="Verdana"/>
                <w:color w:val="000000"/>
              </w:rPr>
              <w:t>Legal forms of American business organization, policies, methods, and institutions involved in financing business. The principles of financial management will be studied with emphasis on the corporation, including cash flows, securities, financial structures, expansion, and acquisitions. Prerequisite, ACCT 2133 or 2023. Fall, Spring, Summer.</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lastRenderedPageBreak/>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17"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sdt>
            <w:sdtPr>
              <w:rPr>
                <w:rFonts w:asciiTheme="majorHAnsi" w:hAnsiTheme="majorHAnsi" w:cs="Arial"/>
                <w:sz w:val="40"/>
                <w:szCs w:val="40"/>
              </w:rPr>
              <w:id w:val="-97950460"/>
            </w:sdtPr>
            <w:sdtEndPr>
              <w:rPr>
                <w:rFonts w:ascii="Times New Roman" w:hAnsi="Times New Roman" w:cs="Times New Roman"/>
                <w:b/>
                <w:i/>
                <w:color w:val="548DD4" w:themeColor="text2" w:themeTint="99"/>
                <w:sz w:val="48"/>
                <w:szCs w:val="48"/>
              </w:rPr>
            </w:sdtEndPr>
            <w:sdtContent>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EA1178">
                  <w:rPr>
                    <w:rFonts w:ascii="Times New Roman" w:hAnsi="Times New Roman" w:cs="Times New Roman"/>
                    <w:b/>
                    <w:i/>
                    <w:color w:val="548DD4" w:themeColor="text2" w:themeTint="99"/>
                    <w:sz w:val="48"/>
                    <w:szCs w:val="48"/>
                  </w:rPr>
                  <w:t>FIN3</w:t>
                </w:r>
                <w:r>
                  <w:rPr>
                    <w:rFonts w:ascii="Times New Roman" w:hAnsi="Times New Roman" w:cs="Times New Roman"/>
                    <w:b/>
                    <w:i/>
                    <w:color w:val="548DD4" w:themeColor="text2" w:themeTint="99"/>
                    <w:sz w:val="48"/>
                    <w:szCs w:val="48"/>
                  </w:rPr>
                  <w:t>7</w:t>
                </w:r>
                <w:r w:rsidRPr="00EA1178">
                  <w:rPr>
                    <w:rFonts w:ascii="Times New Roman" w:hAnsi="Times New Roman" w:cs="Times New Roman"/>
                    <w:b/>
                    <w:i/>
                    <w:color w:val="548DD4" w:themeColor="text2" w:themeTint="99"/>
                    <w:sz w:val="48"/>
                    <w:szCs w:val="48"/>
                  </w:rPr>
                  <w:t>23</w:t>
                </w:r>
                <w:r w:rsidRPr="00EA1178">
                  <w:rPr>
                    <w:rFonts w:asciiTheme="majorHAnsi" w:hAnsiTheme="majorHAnsi" w:cs="Arial"/>
                    <w:sz w:val="48"/>
                    <w:szCs w:val="48"/>
                  </w:rPr>
                  <w:t xml:space="preserve"> </w:t>
                </w:r>
                <w:r w:rsidRPr="00EA1178">
                  <w:rPr>
                    <w:rFonts w:ascii="Times New Roman" w:hAnsi="Times New Roman" w:cs="Times New Roman"/>
                    <w:b/>
                    <w:i/>
                    <w:caps/>
                    <w:color w:val="548DD4" w:themeColor="text2" w:themeTint="99"/>
                    <w:sz w:val="48"/>
                    <w:szCs w:val="48"/>
                  </w:rPr>
                  <w:t>Financial</w:t>
                </w:r>
                <w:r w:rsidRPr="00EA1178">
                  <w:rPr>
                    <w:rFonts w:asciiTheme="majorHAnsi" w:hAnsiTheme="majorHAnsi" w:cs="Arial"/>
                    <w:caps/>
                    <w:sz w:val="48"/>
                    <w:szCs w:val="48"/>
                  </w:rPr>
                  <w:t xml:space="preserve"> </w:t>
                </w:r>
                <w:r w:rsidRPr="00EA1178">
                  <w:rPr>
                    <w:rFonts w:ascii="Times New Roman" w:hAnsi="Times New Roman" w:cs="Times New Roman"/>
                    <w:b/>
                    <w:i/>
                    <w:caps/>
                    <w:color w:val="548DD4" w:themeColor="text2" w:themeTint="99"/>
                    <w:sz w:val="48"/>
                    <w:szCs w:val="48"/>
                  </w:rPr>
                  <w:t>Analytics and Modeling</w:t>
                </w:r>
              </w:p>
              <w:p w:rsidR="00EA1178" w:rsidRDefault="00035539"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035539">
                  <w:rPr>
                    <w:rFonts w:ascii="Times New Roman" w:hAnsi="Times New Roman" w:cs="Times New Roman"/>
                    <w:b/>
                    <w:i/>
                    <w:color w:val="548DD4" w:themeColor="text2" w:themeTint="99"/>
                    <w:sz w:val="48"/>
                    <w:szCs w:val="48"/>
                  </w:rPr>
                  <w:t xml:space="preserve">Concerned with fundamental techniques and best practices for financial analysis and modeling. </w:t>
                </w:r>
                <w:proofErr w:type="gramStart"/>
                <w:r w:rsidR="00EA1178" w:rsidRPr="00EA1178">
                  <w:rPr>
                    <w:rFonts w:ascii="Times New Roman" w:hAnsi="Times New Roman" w:cs="Times New Roman"/>
                    <w:b/>
                    <w:i/>
                    <w:color w:val="548DD4" w:themeColor="text2" w:themeTint="99"/>
                    <w:sz w:val="48"/>
                    <w:szCs w:val="48"/>
                  </w:rPr>
                  <w:t>Prerequisites,</w:t>
                </w:r>
                <w:proofErr w:type="gramEnd"/>
                <w:r w:rsidR="00EA1178" w:rsidRPr="00EA1178">
                  <w:rPr>
                    <w:rFonts w:ascii="Times New Roman" w:hAnsi="Times New Roman" w:cs="Times New Roman"/>
                    <w:b/>
                    <w:i/>
                    <w:color w:val="548DD4" w:themeColor="text2" w:themeTint="99"/>
                    <w:sz w:val="48"/>
                    <w:szCs w:val="48"/>
                  </w:rPr>
                  <w:t xml:space="preserve"> FIN </w:t>
                </w:r>
                <w:r w:rsidR="00EA1178">
                  <w:rPr>
                    <w:rFonts w:ascii="Times New Roman" w:hAnsi="Times New Roman" w:cs="Times New Roman"/>
                    <w:b/>
                    <w:i/>
                    <w:color w:val="548DD4" w:themeColor="text2" w:themeTint="99"/>
                    <w:sz w:val="48"/>
                    <w:szCs w:val="48"/>
                  </w:rPr>
                  <w:t>371</w:t>
                </w:r>
                <w:r w:rsidR="00EA1178" w:rsidRPr="00EA1178">
                  <w:rPr>
                    <w:rFonts w:ascii="Times New Roman" w:hAnsi="Times New Roman" w:cs="Times New Roman"/>
                    <w:b/>
                    <w:i/>
                    <w:color w:val="548DD4" w:themeColor="text2" w:themeTint="99"/>
                    <w:sz w:val="48"/>
                    <w:szCs w:val="48"/>
                  </w:rPr>
                  <w:t>3.</w:t>
                </w: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EA1178">
                  <w:rPr>
                    <w:rFonts w:ascii="Times New Roman" w:hAnsi="Times New Roman" w:cs="Times New Roman"/>
                    <w:b/>
                    <w:i/>
                    <w:color w:val="548DD4" w:themeColor="text2" w:themeTint="99"/>
                    <w:sz w:val="48"/>
                    <w:szCs w:val="48"/>
                  </w:rPr>
                  <w:t xml:space="preserve">3.000 Credit hours </w:t>
                </w: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EA1178">
                  <w:rPr>
                    <w:rFonts w:ascii="Times New Roman" w:hAnsi="Times New Roman" w:cs="Times New Roman"/>
                    <w:b/>
                    <w:i/>
                    <w:color w:val="548DD4" w:themeColor="text2" w:themeTint="99"/>
                    <w:sz w:val="48"/>
                    <w:szCs w:val="48"/>
                  </w:rPr>
                  <w:t xml:space="preserve">3.000 Lecture hours </w:t>
                </w: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EA1178">
                  <w:rPr>
                    <w:rFonts w:ascii="Times New Roman" w:hAnsi="Times New Roman" w:cs="Times New Roman"/>
                    <w:b/>
                    <w:i/>
                    <w:color w:val="548DD4" w:themeColor="text2" w:themeTint="99"/>
                    <w:sz w:val="48"/>
                    <w:szCs w:val="48"/>
                  </w:rPr>
                  <w:t xml:space="preserve">Levels: Undergraduate </w:t>
                </w: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EA1178">
                  <w:rPr>
                    <w:rFonts w:ascii="Times New Roman" w:hAnsi="Times New Roman" w:cs="Times New Roman"/>
                    <w:b/>
                    <w:i/>
                    <w:color w:val="548DD4" w:themeColor="text2" w:themeTint="99"/>
                    <w:sz w:val="48"/>
                    <w:szCs w:val="48"/>
                  </w:rPr>
                  <w:t xml:space="preserve">Schedule Types: Lecture </w:t>
                </w: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p>
              <w:p w:rsidR="00EA1178" w:rsidRPr="00EA1178" w:rsidRDefault="00EA1178" w:rsidP="00EA1178">
                <w:pPr>
                  <w:tabs>
                    <w:tab w:val="left" w:pos="360"/>
                    <w:tab w:val="left" w:pos="720"/>
                  </w:tabs>
                  <w:spacing w:after="0" w:line="240" w:lineRule="auto"/>
                  <w:rPr>
                    <w:rFonts w:ascii="Times New Roman" w:hAnsi="Times New Roman" w:cs="Times New Roman"/>
                    <w:b/>
                    <w:i/>
                    <w:color w:val="548DD4" w:themeColor="text2" w:themeTint="99"/>
                    <w:sz w:val="48"/>
                    <w:szCs w:val="48"/>
                  </w:rPr>
                </w:pPr>
                <w:r w:rsidRPr="00EA1178">
                  <w:rPr>
                    <w:rFonts w:ascii="Times New Roman" w:hAnsi="Times New Roman" w:cs="Times New Roman"/>
                    <w:b/>
                    <w:i/>
                    <w:color w:val="548DD4" w:themeColor="text2" w:themeTint="99"/>
                    <w:sz w:val="48"/>
                    <w:szCs w:val="48"/>
                  </w:rPr>
                  <w:t>Economics and Finance Department</w:t>
                </w:r>
              </w:p>
            </w:sdtContent>
          </w:sdt>
          <w:p w:rsidR="00EA1178" w:rsidRDefault="00EA1178">
            <w:pPr>
              <w:spacing w:after="240"/>
              <w:rPr>
                <w:rFonts w:ascii="Verdana" w:hAnsi="Verdana"/>
                <w:color w:val="000000"/>
              </w:rPr>
            </w:pP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18" w:history="1">
              <w:r w:rsidR="0086754B">
                <w:rPr>
                  <w:rStyle w:val="Hyperlink"/>
                  <w:rFonts w:ascii="Verdana" w:hAnsi="Verdana"/>
                  <w:b/>
                  <w:bCs/>
                  <w:color w:val="660099"/>
                </w:rPr>
                <w:t>FIN 3733 - PERSONAL FINANCE</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Demand.</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r>
            <w:r>
              <w:rPr>
                <w:rFonts w:ascii="Verdana" w:hAnsi="Verdana"/>
                <w:color w:val="000000"/>
              </w:rPr>
              <w:lastRenderedPageBreak/>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19" w:history="1">
              <w:r w:rsidR="0086754B">
                <w:rPr>
                  <w:rStyle w:val="Hyperlink"/>
                  <w:rFonts w:ascii="Verdana" w:hAnsi="Verdana"/>
                  <w:b/>
                  <w:bCs/>
                  <w:color w:val="660099"/>
                </w:rPr>
                <w:t>FIN 3763 - FINANCIAL INSTITUTIONS AND MARKETS</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An in depth study of financial institutions such as banks, savings and loans, insurance companies and financial markets. Primary emphasis will be on depository institutions. Prerequisite, FIN 3713. Fall,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20"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21" w:history="1">
              <w:r w:rsidR="0086754B">
                <w:rPr>
                  <w:rStyle w:val="Hyperlink"/>
                  <w:rFonts w:ascii="Verdana" w:hAnsi="Verdana"/>
                  <w:b/>
                  <w:bCs/>
                  <w:color w:val="660099"/>
                </w:rPr>
                <w:t>FIN 3773 - FINANCIAL RISK MANAGEMENT</w:t>
              </w:r>
            </w:hyperlink>
          </w:p>
        </w:tc>
      </w:tr>
      <w:tr w:rsidR="0086754B" w:rsidTr="0086754B">
        <w:trPr>
          <w:tblCellSpacing w:w="15" w:type="dxa"/>
        </w:trPr>
        <w:tc>
          <w:tcPr>
            <w:tcW w:w="0" w:type="auto"/>
            <w:shd w:val="clear" w:color="auto" w:fill="FFFFFF"/>
            <w:hideMark/>
          </w:tcPr>
          <w:p w:rsidR="0086754B" w:rsidRDefault="0086754B">
            <w:pPr>
              <w:spacing w:after="240"/>
              <w:rPr>
                <w:rStyle w:val="apple-converted-space"/>
                <w:rFonts w:ascii="Verdana" w:hAnsi="Verdana"/>
                <w:color w:val="000000"/>
              </w:rPr>
            </w:pPr>
            <w:r>
              <w:rPr>
                <w:rFonts w:ascii="Verdana" w:hAnsi="Verdana"/>
                <w:color w:val="000000"/>
              </w:rPr>
              <w:t>An in depth study of financial risks facing banks, such risks as those arising from fixed income and foreign exchange investments will be covered. Fall.</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22"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p w:rsidR="0086754B" w:rsidRDefault="0086754B" w:rsidP="00EA1178">
            <w:pPr>
              <w:tabs>
                <w:tab w:val="left" w:pos="360"/>
                <w:tab w:val="left" w:pos="720"/>
              </w:tabs>
              <w:spacing w:after="0" w:line="240" w:lineRule="auto"/>
              <w:rPr>
                <w:rFonts w:ascii="Verdana" w:hAnsi="Verdana"/>
                <w:color w:val="000000"/>
              </w:rPr>
            </w:pP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23" w:history="1">
              <w:r w:rsidR="0086754B">
                <w:rPr>
                  <w:rStyle w:val="Hyperlink"/>
                  <w:rFonts w:ascii="Verdana" w:hAnsi="Verdana"/>
                  <w:b/>
                  <w:bCs/>
                  <w:color w:val="660099"/>
                </w:rPr>
                <w:t>FIN 3813 - INTERNATIONAL FINANCIAL MANAGEMENT AND BANKING</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Study of financial concepts and issues in banking as they relate to business decisions in a global economy. Cross listed as IB 4143. Demand.</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24"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Course Attributes:</w:t>
            </w:r>
            <w:r>
              <w:rPr>
                <w:rStyle w:val="apple-converted-space"/>
                <w:rFonts w:ascii="Verdana" w:hAnsi="Verdana"/>
                <w:b/>
                <w:bCs/>
                <w:color w:val="000000"/>
                <w:sz w:val="19"/>
                <w:szCs w:val="19"/>
              </w:rPr>
              <w:t> </w:t>
            </w:r>
            <w:r>
              <w:rPr>
                <w:rFonts w:ascii="Verdana" w:hAnsi="Verdana"/>
                <w:color w:val="000000"/>
              </w:rPr>
              <w:br/>
            </w:r>
            <w:r>
              <w:rPr>
                <w:rFonts w:ascii="Verdana" w:hAnsi="Verdana"/>
                <w:color w:val="000000"/>
              </w:rPr>
              <w:lastRenderedPageBreak/>
              <w:t>Cross Listed Course IB 3813</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25" w:history="1">
              <w:r w:rsidR="0086754B">
                <w:rPr>
                  <w:rStyle w:val="Hyperlink"/>
                  <w:rFonts w:ascii="Verdana" w:hAnsi="Verdana"/>
                  <w:b/>
                  <w:bCs/>
                  <w:color w:val="660099"/>
                </w:rPr>
                <w:t>FIN 4013 - FINANCIAL WEALTH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 xml:space="preserve">The application of financial planning topics to realistic scenarios and case studies involving personal and small business financial planning. </w:t>
            </w:r>
            <w:proofErr w:type="gramStart"/>
            <w:r>
              <w:rPr>
                <w:rFonts w:ascii="Verdana" w:hAnsi="Verdana"/>
                <w:color w:val="000000"/>
              </w:rPr>
              <w:t>Prerequisites,</w:t>
            </w:r>
            <w:proofErr w:type="gramEnd"/>
            <w:r>
              <w:rPr>
                <w:rFonts w:ascii="Verdana" w:hAnsi="Verdana"/>
                <w:color w:val="000000"/>
              </w:rPr>
              <w:t xml:space="preserve"> FIN 2013 or 4723. </w:t>
            </w:r>
            <w:proofErr w:type="spellStart"/>
            <w:r>
              <w:rPr>
                <w:rFonts w:ascii="Verdana" w:hAnsi="Verdana"/>
                <w:color w:val="000000"/>
              </w:rPr>
              <w:t>Corequisites</w:t>
            </w:r>
            <w:proofErr w:type="spellEnd"/>
            <w:r>
              <w:rPr>
                <w:rFonts w:ascii="Verdana" w:hAnsi="Verdana"/>
                <w:color w:val="000000"/>
              </w:rPr>
              <w:t>, ACCT 4013, ACCT 4163, and LAW 4043.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26" w:history="1">
              <w:r w:rsidR="0086754B">
                <w:rPr>
                  <w:rStyle w:val="Hyperlink"/>
                  <w:rFonts w:ascii="Verdana" w:hAnsi="Verdana"/>
                  <w:b/>
                  <w:bCs/>
                  <w:color w:val="660099"/>
                </w:rPr>
                <w:t>FIN 4293 - NEW VENTURE FINANCING</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 xml:space="preserve">Introduction to the dynamic challenges facing new business ventures in securing financial backing to support growth and development. Venture </w:t>
            </w:r>
            <w:proofErr w:type="gramStart"/>
            <w:r>
              <w:rPr>
                <w:rFonts w:ascii="Verdana" w:hAnsi="Verdana"/>
                <w:color w:val="000000"/>
              </w:rPr>
              <w:t>capital,</w:t>
            </w:r>
            <w:proofErr w:type="gramEnd"/>
            <w:r>
              <w:rPr>
                <w:rFonts w:ascii="Verdana" w:hAnsi="Verdana"/>
                <w:color w:val="000000"/>
              </w:rPr>
              <w:t xml:space="preserve"> internally generated funding and external sources of funding will be discussed along with debt and equity financing. Demand.</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27" w:history="1">
              <w:r w:rsidR="0086754B">
                <w:rPr>
                  <w:rStyle w:val="Hyperlink"/>
                  <w:rFonts w:ascii="Verdana" w:hAnsi="Verdana"/>
                  <w:b/>
                  <w:bCs/>
                  <w:color w:val="660099"/>
                </w:rPr>
                <w:t>FIN 4723 - INVESTMENTS</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Security investment, the tools of investment analysis, the formulation of investment policy and the role of the individual investor in the economy. Prerequisite, FIN 3713. Fall,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28"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29" w:history="1">
              <w:r w:rsidR="0086754B">
                <w:rPr>
                  <w:rStyle w:val="Hyperlink"/>
                  <w:rFonts w:ascii="Verdana" w:hAnsi="Verdana"/>
                  <w:b/>
                  <w:bCs/>
                  <w:color w:val="660099"/>
                </w:rPr>
                <w:t>FIN 4743 - MANAGERIAL FINANCE</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lastRenderedPageBreak/>
              <w:t>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Prerequisite, FIN 3713.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30" w:history="1">
              <w:r w:rsidR="0086754B">
                <w:rPr>
                  <w:rStyle w:val="Hyperlink"/>
                  <w:rFonts w:ascii="Verdana" w:hAnsi="Verdana"/>
                  <w:b/>
                  <w:bCs/>
                  <w:color w:val="660099"/>
                </w:rPr>
                <w:t>FIN 4753 - CAPITAL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Analysis of the management aspects relating to the inflows and outflows of permanent capital in business enterprises. Examines the management of long-term assets, long-term credit, equity and internal financing. Corporate expansion including mergers, acquisitions, corporate reorganization, and bankruptcies. Prerequisite: FIN 3713. Fall,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31"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32" w:history="1">
              <w:r w:rsidR="0086754B">
                <w:rPr>
                  <w:rStyle w:val="Hyperlink"/>
                  <w:rFonts w:ascii="Verdana" w:hAnsi="Verdana"/>
                  <w:b/>
                  <w:bCs/>
                  <w:color w:val="660099"/>
                </w:rPr>
                <w:t>FIN 4763 - BANK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Principles used in the management of commercial banks, relating to loans, credit analysis, security portfolios, analysis and interpretations of Federal Reserve regulations and publications. Prerequisite, FIN 3713. Fall.</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33"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34" w:history="1">
              <w:r w:rsidR="0086754B">
                <w:rPr>
                  <w:rStyle w:val="Hyperlink"/>
                  <w:rFonts w:ascii="Verdana" w:hAnsi="Verdana"/>
                  <w:b/>
                  <w:bCs/>
                  <w:color w:val="660099"/>
                </w:rPr>
                <w:t>FIN 4773 - ADVANCED BANK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 xml:space="preserve">Applications of financial management techniques to ban management decisions through </w:t>
            </w:r>
            <w:r>
              <w:rPr>
                <w:rFonts w:ascii="Verdana" w:hAnsi="Verdana"/>
                <w:color w:val="000000"/>
              </w:rPr>
              <w:lastRenderedPageBreak/>
              <w:t>experiential learning opportunities. Computer based analysis, simulations, and written and oral presentations. Prerequisite, FIN 4763. Spring.</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35" w:history="1">
              <w:r w:rsidR="0086754B">
                <w:rPr>
                  <w:rStyle w:val="Hyperlink"/>
                  <w:rFonts w:ascii="Verdana" w:hAnsi="Verdana"/>
                  <w:b/>
                  <w:bCs/>
                  <w:color w:val="660099"/>
                </w:rPr>
                <w:t>FIN 4783 - INTERNSHIP IN BANK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Supervised work experience with bank management in an appropriate banking environment. To earn intern credit, each student is expected to spend six to eight hours per week for 15 weeks or the equivalent at the bank. Prerequisites, Junior or Senior standing is required. Fall, Spring, Summer.</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Other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36" w:history="1">
              <w:r>
                <w:rPr>
                  <w:rStyle w:val="Hyperlink"/>
                  <w:rFonts w:ascii="Verdana" w:hAnsi="Verdana"/>
                  <w:color w:val="660099"/>
                </w:rPr>
                <w:t>Internship</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37" w:history="1">
              <w:r w:rsidR="0086754B">
                <w:rPr>
                  <w:rStyle w:val="Hyperlink"/>
                  <w:rFonts w:ascii="Verdana" w:hAnsi="Verdana"/>
                  <w:b/>
                  <w:bCs/>
                  <w:color w:val="660099"/>
                </w:rPr>
                <w:t>FIN 489V - SPECIAL PROBLEMS IN FINANCE</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Individual problems in finance arranged in consultation with the instructor. Must be approved by department chair. Fall, Spring, Summer.</w:t>
            </w:r>
            <w:r>
              <w:rPr>
                <w:rStyle w:val="apple-converted-space"/>
                <w:rFonts w:ascii="Verdana" w:hAnsi="Verdana"/>
                <w:color w:val="000000"/>
              </w:rPr>
              <w:t> </w:t>
            </w:r>
            <w:r>
              <w:rPr>
                <w:rFonts w:ascii="Verdana" w:hAnsi="Verdana"/>
                <w:color w:val="000000"/>
              </w:rPr>
              <w:br/>
              <w:t>1.000 TO 3.000 Credit hours</w:t>
            </w:r>
            <w:r>
              <w:rPr>
                <w:rStyle w:val="apple-converted-space"/>
                <w:rFonts w:ascii="Verdana" w:hAnsi="Verdana"/>
                <w:color w:val="000000"/>
              </w:rPr>
              <w:t> </w:t>
            </w:r>
            <w:r>
              <w:rPr>
                <w:rFonts w:ascii="Verdana" w:hAnsi="Verdana"/>
                <w:color w:val="000000"/>
              </w:rPr>
              <w:br/>
              <w:t>1.000 TO 3.000 Other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38" w:history="1">
              <w:r>
                <w:rPr>
                  <w:rStyle w:val="Hyperlink"/>
                  <w:rFonts w:ascii="Verdana" w:hAnsi="Verdana"/>
                  <w:color w:val="660099"/>
                </w:rPr>
                <w:t>Special Problems</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39" w:history="1">
              <w:r w:rsidR="0086754B">
                <w:rPr>
                  <w:rStyle w:val="Hyperlink"/>
                  <w:rFonts w:ascii="Verdana" w:hAnsi="Verdana"/>
                  <w:b/>
                  <w:bCs/>
                  <w:color w:val="660099"/>
                </w:rPr>
                <w:t>FIN 6053 - FINANCIAL STATEMENT ANALYSIS</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This course will provide an analytical framework for the valuation of corporations and corporate financial statements and a basis for making credit and investment decisions. Prerequisite, admission to the business graduate program.</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r>
            <w:r>
              <w:rPr>
                <w:rFonts w:ascii="Verdana" w:hAnsi="Verdana"/>
                <w:color w:val="000000"/>
              </w:rPr>
              <w:lastRenderedPageBreak/>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0" w:history="1">
              <w:r w:rsidR="0086754B">
                <w:rPr>
                  <w:rStyle w:val="Hyperlink"/>
                  <w:rFonts w:ascii="Verdana" w:hAnsi="Verdana"/>
                  <w:b/>
                  <w:bCs/>
                  <w:color w:val="660099"/>
                </w:rPr>
                <w:t>FIN 6093 - DIRECTED INDEPENDENT STUDY</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Detailed individual research directed by graduate faculty, resulting in a paper and presentation. Consent of instructor and approval of prospectus by graduate business programs director required.</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Other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Independent Study</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1" w:history="1">
              <w:r w:rsidR="0086754B">
                <w:rPr>
                  <w:rStyle w:val="Hyperlink"/>
                  <w:rFonts w:ascii="Verdana" w:hAnsi="Verdana"/>
                  <w:b/>
                  <w:bCs/>
                  <w:color w:val="660099"/>
                </w:rPr>
                <w:t>FIN 670V - INTERNSHIP</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 xml:space="preserve">Provides practical finance experience by assigning students to work in a meaningful capacity in an outside organization. Detailed paper required. Must have approval of Internship Proposal by graduate business programs director and department chair. Only three hours credit may be applied to degree requirements. </w:t>
            </w:r>
            <w:proofErr w:type="gramStart"/>
            <w:r>
              <w:rPr>
                <w:rFonts w:ascii="Verdana" w:hAnsi="Verdana"/>
                <w:color w:val="000000"/>
              </w:rPr>
              <w:t>Prerequisite,</w:t>
            </w:r>
            <w:proofErr w:type="gramEnd"/>
            <w:r>
              <w:rPr>
                <w:rFonts w:ascii="Verdana" w:hAnsi="Verdana"/>
                <w:color w:val="000000"/>
              </w:rPr>
              <w:t xml:space="preserve"> Must have completed 15 hours of graduate courses toward degree as eligibility for internship.</w:t>
            </w:r>
            <w:r>
              <w:rPr>
                <w:rStyle w:val="apple-converted-space"/>
                <w:rFonts w:ascii="Verdana" w:hAnsi="Verdana"/>
                <w:color w:val="000000"/>
              </w:rPr>
              <w:t> </w:t>
            </w:r>
            <w:r>
              <w:rPr>
                <w:rFonts w:ascii="Verdana" w:hAnsi="Verdana"/>
                <w:color w:val="000000"/>
              </w:rPr>
              <w:br/>
              <w:t>1.000 TO 6.000 Credit hours</w:t>
            </w:r>
            <w:r>
              <w:rPr>
                <w:rStyle w:val="apple-converted-space"/>
                <w:rFonts w:ascii="Verdana" w:hAnsi="Verdana"/>
                <w:color w:val="000000"/>
              </w:rPr>
              <w:t> </w:t>
            </w:r>
            <w:r>
              <w:rPr>
                <w:rFonts w:ascii="Verdana" w:hAnsi="Verdana"/>
                <w:color w:val="000000"/>
              </w:rPr>
              <w:br/>
              <w:t>1.000 TO 6.000 Other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42" w:history="1">
              <w:r>
                <w:rPr>
                  <w:rStyle w:val="Hyperlink"/>
                  <w:rFonts w:ascii="Verdana" w:hAnsi="Verdana"/>
                  <w:color w:val="660099"/>
                </w:rPr>
                <w:t>Internship</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3" w:history="1">
              <w:r w:rsidR="0086754B">
                <w:rPr>
                  <w:rStyle w:val="Hyperlink"/>
                  <w:rFonts w:ascii="Verdana" w:hAnsi="Verdana"/>
                  <w:b/>
                  <w:bCs/>
                  <w:color w:val="660099"/>
                </w:rPr>
                <w:t>FIN 6723 - CORPORATE FINANCIAL MANAGEMENT</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Organization, policy, administration, institutions, and instruments involved in financing the modern business corporation. Quantitative financial relations are measured and expressed. Financial plans are prepared for corporations in different industries and in different stages of the business cycle. Financial management appraised and business judgment developed through short problem and case methods. Prerequisite, FIN 3713 or MBA 5003.</w:t>
            </w:r>
            <w:r>
              <w:rPr>
                <w:rStyle w:val="apple-converted-space"/>
                <w:rFonts w:ascii="Verdana" w:hAnsi="Verdana"/>
                <w:color w:val="000000"/>
              </w:rPr>
              <w:t> </w:t>
            </w:r>
            <w:r>
              <w:rPr>
                <w:rFonts w:ascii="Verdana" w:hAnsi="Verdana"/>
                <w:color w:val="000000"/>
              </w:rPr>
              <w:br/>
            </w:r>
            <w:r>
              <w:rPr>
                <w:rFonts w:ascii="Verdana" w:hAnsi="Verdana"/>
                <w:color w:val="000000"/>
              </w:rPr>
              <w:lastRenderedPageBreak/>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44"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5" w:history="1">
              <w:r w:rsidR="0086754B">
                <w:rPr>
                  <w:rStyle w:val="Hyperlink"/>
                  <w:rFonts w:ascii="Verdana" w:hAnsi="Verdana"/>
                  <w:b/>
                  <w:bCs/>
                  <w:color w:val="660099"/>
                </w:rPr>
                <w:t>FIN 6733 - INTERNATIONAL FINANCIAL MARKETS</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The flow of capital between international markets. It specifically deals with balance of payments, international monetary system, international banking, exchange rates, international money and capital. The international financial problems related to economic development, Eurodollar and Petrodollar markets are also studied.</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hyperlink r:id="rId46" w:history="1">
              <w:r>
                <w:rPr>
                  <w:rStyle w:val="Hyperlink"/>
                  <w:rFonts w:ascii="Verdana" w:hAnsi="Verdana"/>
                  <w:color w:val="660099"/>
                </w:rPr>
                <w:t>Lecture</w:t>
              </w:r>
            </w:hyperlink>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7" w:history="1">
              <w:r w:rsidR="0086754B">
                <w:rPr>
                  <w:rStyle w:val="Hyperlink"/>
                  <w:rFonts w:ascii="Verdana" w:hAnsi="Verdana"/>
                  <w:b/>
                  <w:bCs/>
                  <w:color w:val="660099"/>
                </w:rPr>
                <w:t>FIN 6743 - SEMINAR IN FINANCE</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Contemporary topics in financial management will be considered. The primary emphasis will be on current developments in the business finance area. Prerequisite, FIN 3713.</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Other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Seminar</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8" w:history="1">
              <w:r w:rsidR="0086754B">
                <w:rPr>
                  <w:rStyle w:val="Hyperlink"/>
                  <w:rFonts w:ascii="Verdana" w:hAnsi="Verdana"/>
                  <w:b/>
                  <w:bCs/>
                  <w:color w:val="660099"/>
                </w:rPr>
                <w:t>FIN 6813 - HEALTHCARE FINANCE</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t>Healthcare Finance provides students with an understanding of the fundamental theories of finance, with a focus on applications in the healthcare industry.</w:t>
            </w:r>
            <w:r>
              <w:rPr>
                <w:rStyle w:val="apple-converted-space"/>
                <w:rFonts w:ascii="Verdana" w:hAnsi="Verdana"/>
                <w:color w:val="000000"/>
              </w:rPr>
              <w:t> </w:t>
            </w:r>
            <w:r>
              <w:rPr>
                <w:rFonts w:ascii="Verdana" w:hAnsi="Verdana"/>
                <w:color w:val="000000"/>
              </w:rPr>
              <w:br/>
              <w:t>3.000 Credit hours</w:t>
            </w:r>
            <w:r>
              <w:rPr>
                <w:rStyle w:val="apple-converted-space"/>
                <w:rFonts w:ascii="Verdana" w:hAnsi="Verdana"/>
                <w:color w:val="000000"/>
              </w:rPr>
              <w:t> </w:t>
            </w:r>
            <w:r>
              <w:rPr>
                <w:rFonts w:ascii="Verdana" w:hAnsi="Verdana"/>
                <w:color w:val="000000"/>
              </w:rPr>
              <w:br/>
              <w:t>3.000 Lecture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lastRenderedPageBreak/>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49" w:history="1">
              <w:r w:rsidR="0086754B">
                <w:rPr>
                  <w:rStyle w:val="Hyperlink"/>
                  <w:rFonts w:ascii="Verdana" w:hAnsi="Verdana"/>
                  <w:b/>
                  <w:bCs/>
                  <w:color w:val="660099"/>
                </w:rPr>
                <w:t>FIN L713 - LL BUSINESS FINANCE</w:t>
              </w:r>
            </w:hyperlink>
          </w:p>
        </w:tc>
      </w:tr>
      <w:tr w:rsidR="0086754B" w:rsidTr="0086754B">
        <w:trPr>
          <w:tblCellSpacing w:w="15" w:type="dxa"/>
        </w:trPr>
        <w:tc>
          <w:tcPr>
            <w:tcW w:w="0" w:type="auto"/>
            <w:shd w:val="clear" w:color="auto" w:fill="FFFFFF"/>
            <w:hideMark/>
          </w:tcPr>
          <w:p w:rsidR="0086754B" w:rsidRDefault="0086754B">
            <w:pPr>
              <w:spacing w:after="240"/>
              <w:rPr>
                <w:rFonts w:ascii="Verdana" w:hAnsi="Verdana"/>
                <w:color w:val="000000"/>
              </w:rPr>
            </w:pPr>
            <w:r>
              <w:rPr>
                <w:rFonts w:ascii="Verdana" w:hAnsi="Verdana"/>
                <w:color w:val="000000"/>
              </w:rPr>
              <w:br/>
              <w:t>3.000 Credit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r w:rsidR="0086754B" w:rsidTr="0086754B">
        <w:trPr>
          <w:tblCellSpacing w:w="15" w:type="dxa"/>
        </w:trPr>
        <w:tc>
          <w:tcPr>
            <w:tcW w:w="0" w:type="auto"/>
            <w:shd w:val="clear" w:color="auto" w:fill="E3E5EE"/>
            <w:tcMar>
              <w:top w:w="15" w:type="dxa"/>
              <w:left w:w="15" w:type="dxa"/>
              <w:bottom w:w="240" w:type="dxa"/>
              <w:right w:w="15" w:type="dxa"/>
            </w:tcMar>
            <w:hideMark/>
          </w:tcPr>
          <w:p w:rsidR="0086754B" w:rsidRDefault="00F36B8A">
            <w:pPr>
              <w:spacing w:after="0"/>
              <w:rPr>
                <w:rFonts w:ascii="Verdana" w:hAnsi="Verdana"/>
                <w:b/>
                <w:bCs/>
                <w:color w:val="000000"/>
              </w:rPr>
            </w:pPr>
            <w:hyperlink r:id="rId50" w:history="1">
              <w:r w:rsidR="0086754B">
                <w:rPr>
                  <w:rStyle w:val="Hyperlink"/>
                  <w:rFonts w:ascii="Verdana" w:hAnsi="Verdana"/>
                  <w:b/>
                  <w:bCs/>
                  <w:color w:val="660099"/>
                </w:rPr>
                <w:t>FIN L763 - LL FIN INSTITUTIONS AND MARKET</w:t>
              </w:r>
            </w:hyperlink>
          </w:p>
        </w:tc>
      </w:tr>
      <w:tr w:rsidR="0086754B" w:rsidTr="0086754B">
        <w:trPr>
          <w:tblCellSpacing w:w="15" w:type="dxa"/>
        </w:trPr>
        <w:tc>
          <w:tcPr>
            <w:tcW w:w="0" w:type="auto"/>
            <w:shd w:val="clear" w:color="auto" w:fill="FFFFFF"/>
            <w:hideMark/>
          </w:tcPr>
          <w:p w:rsidR="0086754B" w:rsidRDefault="0086754B">
            <w:pPr>
              <w:rPr>
                <w:rFonts w:ascii="Verdana" w:hAnsi="Verdana"/>
                <w:color w:val="000000"/>
              </w:rPr>
            </w:pPr>
            <w:r>
              <w:rPr>
                <w:rFonts w:ascii="Verdana" w:hAnsi="Verdana"/>
                <w:color w:val="000000"/>
              </w:rPr>
              <w:br/>
              <w:t>3.000 Credit hours</w:t>
            </w:r>
            <w:r>
              <w:rPr>
                <w:rStyle w:val="apple-converted-space"/>
                <w:rFonts w:ascii="Verdana" w:hAnsi="Verdana"/>
                <w:color w:val="000000"/>
              </w:rPr>
              <w:t> </w:t>
            </w:r>
            <w:r>
              <w:rPr>
                <w:rFonts w:ascii="Verdana" w:hAnsi="Verdana"/>
                <w:color w:val="000000"/>
              </w:rPr>
              <w:br/>
            </w:r>
            <w:r>
              <w:rPr>
                <w:rFonts w:ascii="Verdana" w:hAnsi="Verdana"/>
                <w:color w:val="000000"/>
              </w:rPr>
              <w:br/>
            </w:r>
            <w:r>
              <w:rPr>
                <w:rStyle w:val="fieldlabeltext"/>
                <w:rFonts w:ascii="Verdana" w:hAnsi="Verdana"/>
                <w:b/>
                <w:bCs/>
                <w:color w:val="000000"/>
                <w:sz w:val="19"/>
                <w:szCs w:val="19"/>
              </w:rPr>
              <w:t>Levels:</w:t>
            </w:r>
            <w:r>
              <w:rPr>
                <w:rStyle w:val="apple-converted-space"/>
                <w:rFonts w:ascii="Verdana" w:hAnsi="Verdana"/>
                <w:b/>
                <w:bCs/>
                <w:color w:val="000000"/>
                <w:sz w:val="19"/>
                <w:szCs w:val="19"/>
              </w:rPr>
              <w:t> </w:t>
            </w:r>
            <w:r>
              <w:rPr>
                <w:rFonts w:ascii="Verdana" w:hAnsi="Verdana"/>
                <w:color w:val="000000"/>
              </w:rPr>
              <w:t>Undergraduate</w:t>
            </w:r>
            <w:r>
              <w:rPr>
                <w:rStyle w:val="apple-converted-space"/>
                <w:rFonts w:ascii="Verdana" w:hAnsi="Verdana"/>
                <w:color w:val="000000"/>
              </w:rPr>
              <w:t> </w:t>
            </w:r>
            <w:r>
              <w:rPr>
                <w:rFonts w:ascii="Verdana" w:hAnsi="Verdana"/>
                <w:color w:val="000000"/>
              </w:rPr>
              <w:br/>
            </w:r>
            <w:r>
              <w:rPr>
                <w:rStyle w:val="fieldlabeltext"/>
                <w:rFonts w:ascii="Verdana" w:hAnsi="Verdana"/>
                <w:b/>
                <w:bCs/>
                <w:color w:val="000000"/>
                <w:sz w:val="19"/>
                <w:szCs w:val="19"/>
              </w:rPr>
              <w:t>Schedule Types:</w:t>
            </w:r>
            <w:r>
              <w:rPr>
                <w:rStyle w:val="apple-converted-space"/>
                <w:rFonts w:ascii="Verdana" w:hAnsi="Verdana"/>
                <w:b/>
                <w:bCs/>
                <w:color w:val="000000"/>
                <w:sz w:val="19"/>
                <w:szCs w:val="19"/>
              </w:rPr>
              <w:t> </w:t>
            </w:r>
            <w:r>
              <w:rPr>
                <w:rFonts w:ascii="Verdana" w:hAnsi="Verdana"/>
                <w:color w:val="000000"/>
              </w:rPr>
              <w:t>Lecture</w:t>
            </w:r>
            <w:r>
              <w:rPr>
                <w:rStyle w:val="apple-converted-space"/>
                <w:rFonts w:ascii="Verdana" w:hAnsi="Verdana"/>
                <w:color w:val="000000"/>
              </w:rPr>
              <w:t> </w:t>
            </w:r>
            <w:r>
              <w:rPr>
                <w:rFonts w:ascii="Verdana" w:hAnsi="Verdana"/>
                <w:color w:val="000000"/>
              </w:rPr>
              <w:br/>
            </w:r>
            <w:r>
              <w:rPr>
                <w:rFonts w:ascii="Verdana" w:hAnsi="Verdana"/>
                <w:color w:val="000000"/>
              </w:rPr>
              <w:br/>
              <w:t>Economics and Finance Department</w:t>
            </w:r>
            <w:r>
              <w:rPr>
                <w:rStyle w:val="apple-converted-space"/>
                <w:rFonts w:ascii="Verdana" w:hAnsi="Verdana"/>
                <w:color w:val="000000"/>
              </w:rPr>
              <w:t> </w:t>
            </w:r>
          </w:p>
        </w:tc>
      </w:tr>
    </w:tbl>
    <w:p w:rsidR="007227F4" w:rsidRPr="008426D1" w:rsidRDefault="007227F4">
      <w:pPr>
        <w:rPr>
          <w:rFonts w:asciiTheme="majorHAnsi" w:hAnsiTheme="majorHAnsi" w:cs="Arial"/>
          <w:sz w:val="18"/>
          <w:szCs w:val="18"/>
        </w:rPr>
      </w:pPr>
    </w:p>
    <w:p w:rsidR="00661D25" w:rsidRPr="008426D1" w:rsidRDefault="00661D25">
      <w:pPr>
        <w:rPr>
          <w:rFonts w:asciiTheme="majorHAnsi" w:hAnsiTheme="majorHAnsi" w:cs="Arial"/>
          <w:sz w:val="18"/>
          <w:szCs w:val="18"/>
        </w:rPr>
      </w:pPr>
    </w:p>
    <w:sectPr w:rsidR="00661D25" w:rsidRPr="008426D1" w:rsidSect="00556E69">
      <w:headerReference w:type="default" r:id="rId51"/>
      <w:footerReference w:type="even" r:id="rId52"/>
      <w:footerReference w:type="default" r:id="rId5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8A" w:rsidRDefault="00F36B8A" w:rsidP="00AF3758">
      <w:pPr>
        <w:spacing w:after="0" w:line="240" w:lineRule="auto"/>
      </w:pPr>
      <w:r>
        <w:separator/>
      </w:r>
    </w:p>
  </w:endnote>
  <w:endnote w:type="continuationSeparator" w:id="0">
    <w:p w:rsidR="00F36B8A" w:rsidRDefault="00F36B8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4B" w:rsidRDefault="0086754B" w:rsidP="00867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754B" w:rsidRDefault="0086754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4B" w:rsidRDefault="0086754B" w:rsidP="00867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786">
      <w:rPr>
        <w:rStyle w:val="PageNumber"/>
        <w:noProof/>
      </w:rPr>
      <w:t>1</w:t>
    </w:r>
    <w:r>
      <w:rPr>
        <w:rStyle w:val="PageNumber"/>
      </w:rPr>
      <w:fldChar w:fldCharType="end"/>
    </w:r>
  </w:p>
  <w:p w:rsidR="0086754B" w:rsidRDefault="0086754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8A" w:rsidRDefault="00F36B8A" w:rsidP="00AF3758">
      <w:pPr>
        <w:spacing w:after="0" w:line="240" w:lineRule="auto"/>
      </w:pPr>
      <w:r>
        <w:separator/>
      </w:r>
    </w:p>
  </w:footnote>
  <w:footnote w:type="continuationSeparator" w:id="0">
    <w:p w:rsidR="00F36B8A" w:rsidRDefault="00F36B8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4B" w:rsidRPr="00986BD2" w:rsidRDefault="0086754B"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61976"/>
    <w:multiLevelType w:val="hybridMultilevel"/>
    <w:tmpl w:val="13DA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5539"/>
    <w:rsid w:val="00041E75"/>
    <w:rsid w:val="0005422B"/>
    <w:rsid w:val="0005467E"/>
    <w:rsid w:val="00054918"/>
    <w:rsid w:val="0008410E"/>
    <w:rsid w:val="0008417B"/>
    <w:rsid w:val="000A654B"/>
    <w:rsid w:val="000B049C"/>
    <w:rsid w:val="000D06F1"/>
    <w:rsid w:val="000D25BF"/>
    <w:rsid w:val="000E0BB8"/>
    <w:rsid w:val="00101FF4"/>
    <w:rsid w:val="00103070"/>
    <w:rsid w:val="00150E96"/>
    <w:rsid w:val="00151451"/>
    <w:rsid w:val="0015536A"/>
    <w:rsid w:val="00156679"/>
    <w:rsid w:val="00185D67"/>
    <w:rsid w:val="001A5DD5"/>
    <w:rsid w:val="001E4DAA"/>
    <w:rsid w:val="001E597A"/>
    <w:rsid w:val="001F5DA4"/>
    <w:rsid w:val="0021282B"/>
    <w:rsid w:val="00212A76"/>
    <w:rsid w:val="002172AB"/>
    <w:rsid w:val="002277EA"/>
    <w:rsid w:val="002315B0"/>
    <w:rsid w:val="002403C4"/>
    <w:rsid w:val="00254447"/>
    <w:rsid w:val="00261ACE"/>
    <w:rsid w:val="00265C17"/>
    <w:rsid w:val="0028351D"/>
    <w:rsid w:val="00283525"/>
    <w:rsid w:val="002C1C4A"/>
    <w:rsid w:val="002E3BD5"/>
    <w:rsid w:val="0031339E"/>
    <w:rsid w:val="0035434A"/>
    <w:rsid w:val="00360064"/>
    <w:rsid w:val="00362414"/>
    <w:rsid w:val="0036794A"/>
    <w:rsid w:val="00374D72"/>
    <w:rsid w:val="00384538"/>
    <w:rsid w:val="00390A66"/>
    <w:rsid w:val="00391206"/>
    <w:rsid w:val="00393E47"/>
    <w:rsid w:val="00395383"/>
    <w:rsid w:val="00395BB2"/>
    <w:rsid w:val="00396C14"/>
    <w:rsid w:val="003C334C"/>
    <w:rsid w:val="003D5ADD"/>
    <w:rsid w:val="003F5AF1"/>
    <w:rsid w:val="004072F1"/>
    <w:rsid w:val="00434AA5"/>
    <w:rsid w:val="00473252"/>
    <w:rsid w:val="00474C39"/>
    <w:rsid w:val="00485786"/>
    <w:rsid w:val="00487771"/>
    <w:rsid w:val="0049675B"/>
    <w:rsid w:val="004A211B"/>
    <w:rsid w:val="004A7706"/>
    <w:rsid w:val="004F0F83"/>
    <w:rsid w:val="004F20E9"/>
    <w:rsid w:val="004F3C87"/>
    <w:rsid w:val="00526B81"/>
    <w:rsid w:val="00547433"/>
    <w:rsid w:val="00556E69"/>
    <w:rsid w:val="005677EC"/>
    <w:rsid w:val="00584C22"/>
    <w:rsid w:val="00592A95"/>
    <w:rsid w:val="005934F2"/>
    <w:rsid w:val="005E068B"/>
    <w:rsid w:val="005F41DD"/>
    <w:rsid w:val="00606EE4"/>
    <w:rsid w:val="00610022"/>
    <w:rsid w:val="00617877"/>
    <w:rsid w:val="006179CB"/>
    <w:rsid w:val="00636DB3"/>
    <w:rsid w:val="00641E0F"/>
    <w:rsid w:val="00661D25"/>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3C5F"/>
    <w:rsid w:val="007A06B9"/>
    <w:rsid w:val="007D371A"/>
    <w:rsid w:val="0083170D"/>
    <w:rsid w:val="008426D1"/>
    <w:rsid w:val="008663CA"/>
    <w:rsid w:val="0086754B"/>
    <w:rsid w:val="00895557"/>
    <w:rsid w:val="008C703B"/>
    <w:rsid w:val="008E6C1C"/>
    <w:rsid w:val="008F3D72"/>
    <w:rsid w:val="00903AB9"/>
    <w:rsid w:val="009053D1"/>
    <w:rsid w:val="00914DEF"/>
    <w:rsid w:val="00916FCA"/>
    <w:rsid w:val="00962018"/>
    <w:rsid w:val="00976710"/>
    <w:rsid w:val="00983ADC"/>
    <w:rsid w:val="00984490"/>
    <w:rsid w:val="009856D0"/>
    <w:rsid w:val="009A529F"/>
    <w:rsid w:val="00A01035"/>
    <w:rsid w:val="00A0329C"/>
    <w:rsid w:val="00A16BB1"/>
    <w:rsid w:val="00A5089E"/>
    <w:rsid w:val="00A56D36"/>
    <w:rsid w:val="00A966C5"/>
    <w:rsid w:val="00AB5523"/>
    <w:rsid w:val="00AC013C"/>
    <w:rsid w:val="00AF3758"/>
    <w:rsid w:val="00AF3C6A"/>
    <w:rsid w:val="00AF68E8"/>
    <w:rsid w:val="00B054E5"/>
    <w:rsid w:val="00B05717"/>
    <w:rsid w:val="00B134C2"/>
    <w:rsid w:val="00B1628A"/>
    <w:rsid w:val="00B35368"/>
    <w:rsid w:val="00B46334"/>
    <w:rsid w:val="00B5613F"/>
    <w:rsid w:val="00B6203D"/>
    <w:rsid w:val="00B71755"/>
    <w:rsid w:val="00B86002"/>
    <w:rsid w:val="00B97755"/>
    <w:rsid w:val="00BA69F2"/>
    <w:rsid w:val="00BD623D"/>
    <w:rsid w:val="00BE069E"/>
    <w:rsid w:val="00BF6FF6"/>
    <w:rsid w:val="00C002F9"/>
    <w:rsid w:val="00C12816"/>
    <w:rsid w:val="00C12977"/>
    <w:rsid w:val="00C23120"/>
    <w:rsid w:val="00C23CC7"/>
    <w:rsid w:val="00C334FF"/>
    <w:rsid w:val="00C55BB9"/>
    <w:rsid w:val="00C60A91"/>
    <w:rsid w:val="00C80773"/>
    <w:rsid w:val="00CA7C7C"/>
    <w:rsid w:val="00CB4B5A"/>
    <w:rsid w:val="00CC6C15"/>
    <w:rsid w:val="00CE6F34"/>
    <w:rsid w:val="00D0686A"/>
    <w:rsid w:val="00D20B84"/>
    <w:rsid w:val="00D23821"/>
    <w:rsid w:val="00D51205"/>
    <w:rsid w:val="00D57716"/>
    <w:rsid w:val="00D67AC4"/>
    <w:rsid w:val="00D979DD"/>
    <w:rsid w:val="00E322A3"/>
    <w:rsid w:val="00E41F8D"/>
    <w:rsid w:val="00E44272"/>
    <w:rsid w:val="00E45868"/>
    <w:rsid w:val="00E90913"/>
    <w:rsid w:val="00EA1178"/>
    <w:rsid w:val="00EC52BB"/>
    <w:rsid w:val="00EC5D93"/>
    <w:rsid w:val="00EC6970"/>
    <w:rsid w:val="00ED5E7F"/>
    <w:rsid w:val="00EE1720"/>
    <w:rsid w:val="00EE2479"/>
    <w:rsid w:val="00EF2038"/>
    <w:rsid w:val="00EF2A44"/>
    <w:rsid w:val="00EF59AD"/>
    <w:rsid w:val="00F24EE6"/>
    <w:rsid w:val="00F3261D"/>
    <w:rsid w:val="00F36B8A"/>
    <w:rsid w:val="00F645B5"/>
    <w:rsid w:val="00F7007D"/>
    <w:rsid w:val="00F7429E"/>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86754B"/>
  </w:style>
  <w:style w:type="character" w:customStyle="1" w:styleId="fieldlabeltext">
    <w:name w:val="fieldlabeltext"/>
    <w:basedOn w:val="DefaultParagraphFont"/>
    <w:rsid w:val="00867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86754B"/>
  </w:style>
  <w:style w:type="character" w:customStyle="1" w:styleId="fieldlabeltext">
    <w:name w:val="fieldlabeltext"/>
    <w:basedOn w:val="DefaultParagraphFont"/>
    <w:rsid w:val="008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jdL2n4lZm4" TargetMode="External"/><Relationship Id="rId18" Type="http://schemas.openxmlformats.org/officeDocument/2006/relationships/hyperlink" Target="https://asups1.astate.edu:4443/prod/bwckctlg.p_disp_course_detail?cat_term_in=201560&amp;subj_code_in=FIN&amp;crse_numb_in=3733" TargetMode="External"/><Relationship Id="rId26" Type="http://schemas.openxmlformats.org/officeDocument/2006/relationships/hyperlink" Target="https://asups1.astate.edu:4443/prod/bwckctlg.p_disp_course_detail?cat_term_in=201560&amp;subj_code_in=FIN&amp;crse_numb_in=4293" TargetMode="External"/><Relationship Id="rId39" Type="http://schemas.openxmlformats.org/officeDocument/2006/relationships/hyperlink" Target="https://asups1.astate.edu:4443/prod/bwckctlg.p_disp_course_detail?cat_term_in=201560&amp;subj_code_in=FIN&amp;crse_numb_in=6053" TargetMode="External"/><Relationship Id="rId21" Type="http://schemas.openxmlformats.org/officeDocument/2006/relationships/hyperlink" Target="https://asups1.astate.edu:4443/prod/bwckctlg.p_disp_course_detail?cat_term_in=201560&amp;subj_code_in=FIN&amp;crse_numb_in=3773" TargetMode="External"/><Relationship Id="rId34" Type="http://schemas.openxmlformats.org/officeDocument/2006/relationships/hyperlink" Target="https://asups1.astate.edu:4443/prod/bwckctlg.p_disp_course_detail?cat_term_in=201560&amp;subj_code_in=FIN&amp;crse_numb_in=4773" TargetMode="External"/><Relationship Id="rId42" Type="http://schemas.openxmlformats.org/officeDocument/2006/relationships/hyperlink" Target="https://asups1.astate.edu:4443/prod/bwckctlg.p_disp_listcrse?term_in=201560&amp;subj_in=FIN&amp;crse_in=670V&amp;schd_in=INT" TargetMode="External"/><Relationship Id="rId47" Type="http://schemas.openxmlformats.org/officeDocument/2006/relationships/hyperlink" Target="https://asups1.astate.edu:4443/prod/bwckctlg.p_disp_course_detail?cat_term_in=201560&amp;subj_code_in=FIN&amp;crse_numb_in=6743" TargetMode="External"/><Relationship Id="rId50" Type="http://schemas.openxmlformats.org/officeDocument/2006/relationships/hyperlink" Target="https://asups1.astate.edu:4443/prod/bwckctlg.p_disp_course_detail?cat_term_in=201560&amp;subj_code_in=FIN&amp;crse_numb_in=L763" TargetMode="External"/><Relationship Id="rId55"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asups1.astate.edu:4443/prod/bwckctlg.p_disp_listcrse?term_in=201560&amp;subj_in=FIN&amp;crse_in=3713&amp;schd_in=LEC" TargetMode="External"/><Relationship Id="rId25" Type="http://schemas.openxmlformats.org/officeDocument/2006/relationships/hyperlink" Target="https://asups1.astate.edu:4443/prod/bwckctlg.p_disp_course_detail?cat_term_in=201560&amp;subj_code_in=FIN&amp;crse_numb_in=4013" TargetMode="External"/><Relationship Id="rId33" Type="http://schemas.openxmlformats.org/officeDocument/2006/relationships/hyperlink" Target="https://asups1.astate.edu:4443/prod/bwckctlg.p_disp_listcrse?term_in=201560&amp;subj_in=FIN&amp;crse_in=4763&amp;schd_in=LEC" TargetMode="External"/><Relationship Id="rId38" Type="http://schemas.openxmlformats.org/officeDocument/2006/relationships/hyperlink" Target="https://asups1.astate.edu:4443/prod/bwckctlg.p_disp_listcrse?term_in=201560&amp;subj_in=FIN&amp;crse_in=489V&amp;schd_in=SP" TargetMode="External"/><Relationship Id="rId46" Type="http://schemas.openxmlformats.org/officeDocument/2006/relationships/hyperlink" Target="https://asups1.astate.edu:4443/prod/bwckctlg.p_disp_listcrse?term_in=201560&amp;subj_in=FIN&amp;crse_in=6733&amp;schd_in=LEC" TargetMode="External"/><Relationship Id="rId2" Type="http://schemas.openxmlformats.org/officeDocument/2006/relationships/numbering" Target="numbering.xml"/><Relationship Id="rId16" Type="http://schemas.openxmlformats.org/officeDocument/2006/relationships/hyperlink" Target="https://asups1.astate.edu:4443/prod/bwckctlg.p_disp_course_detail?cat_term_in=201560&amp;subj_code_in=FIN&amp;crse_numb_in=3713" TargetMode="External"/><Relationship Id="rId20" Type="http://schemas.openxmlformats.org/officeDocument/2006/relationships/hyperlink" Target="https://asups1.astate.edu:4443/prod/bwckctlg.p_disp_listcrse?term_in=201560&amp;subj_in=FIN&amp;crse_in=3763&amp;schd_in=LEC" TargetMode="External"/><Relationship Id="rId29" Type="http://schemas.openxmlformats.org/officeDocument/2006/relationships/hyperlink" Target="https://asups1.astate.edu:4443/prod/bwckctlg.p_disp_course_detail?cat_term_in=201560&amp;subj_code_in=FIN&amp;crse_numb_in=4743" TargetMode="External"/><Relationship Id="rId41" Type="http://schemas.openxmlformats.org/officeDocument/2006/relationships/hyperlink" Target="https://asups1.astate.edu:4443/prod/bwckctlg.p_disp_course_detail?cat_term_in=201560&amp;subj_code_in=FIN&amp;crse_numb_in=670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24" Type="http://schemas.openxmlformats.org/officeDocument/2006/relationships/hyperlink" Target="https://asups1.astate.edu:4443/prod/bwckctlg.p_disp_listcrse?term_in=201560&amp;subj_in=FIN&amp;crse_in=3813&amp;schd_in=LEC" TargetMode="External"/><Relationship Id="rId32" Type="http://schemas.openxmlformats.org/officeDocument/2006/relationships/hyperlink" Target="https://asups1.astate.edu:4443/prod/bwckctlg.p_disp_course_detail?cat_term_in=201560&amp;subj_code_in=FIN&amp;crse_numb_in=4763" TargetMode="External"/><Relationship Id="rId37" Type="http://schemas.openxmlformats.org/officeDocument/2006/relationships/hyperlink" Target="https://asups1.astate.edu:4443/prod/bwckctlg.p_disp_course_detail?cat_term_in=201560&amp;subj_code_in=FIN&amp;crse_numb_in=489V" TargetMode="External"/><Relationship Id="rId40" Type="http://schemas.openxmlformats.org/officeDocument/2006/relationships/hyperlink" Target="https://asups1.astate.edu:4443/prod/bwckctlg.p_disp_course_detail?cat_term_in=201560&amp;subj_code_in=FIN&amp;crse_numb_in=6093" TargetMode="External"/><Relationship Id="rId45" Type="http://schemas.openxmlformats.org/officeDocument/2006/relationships/hyperlink" Target="https://asups1.astate.edu:4443/prod/bwckctlg.p_disp_course_detail?cat_term_in=201560&amp;subj_code_in=FIN&amp;crse_numb_in=6733"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sups1.astate.edu:4443/prod/bwckctlg.p_disp_listcrse?term_in=201560&amp;subj_in=FIN&amp;crse_in=2013&amp;schd_in=LEC" TargetMode="External"/><Relationship Id="rId23" Type="http://schemas.openxmlformats.org/officeDocument/2006/relationships/hyperlink" Target="https://asups1.astate.edu:4443/prod/bwckctlg.p_disp_course_detail?cat_term_in=201560&amp;subj_code_in=FIN&amp;crse_numb_in=3813" TargetMode="External"/><Relationship Id="rId28" Type="http://schemas.openxmlformats.org/officeDocument/2006/relationships/hyperlink" Target="https://asups1.astate.edu:4443/prod/bwckctlg.p_disp_listcrse?term_in=201560&amp;subj_in=FIN&amp;crse_in=4723&amp;schd_in=LEC" TargetMode="External"/><Relationship Id="rId36" Type="http://schemas.openxmlformats.org/officeDocument/2006/relationships/hyperlink" Target="https://asups1.astate.edu:4443/prod/bwckctlg.p_disp_listcrse?term_in=201560&amp;subj_in=FIN&amp;crse_in=4783&amp;schd_in=INT" TargetMode="External"/><Relationship Id="rId49" Type="http://schemas.openxmlformats.org/officeDocument/2006/relationships/hyperlink" Target="https://asups1.astate.edu:4443/prod/bwckctlg.p_disp_course_detail?cat_term_in=201560&amp;subj_code_in=FIN&amp;crse_numb_in=L713" TargetMode="External"/><Relationship Id="rId10" Type="http://schemas.openxmlformats.org/officeDocument/2006/relationships/hyperlink" Target="mailto:xhu@astate.edu" TargetMode="External"/><Relationship Id="rId19" Type="http://schemas.openxmlformats.org/officeDocument/2006/relationships/hyperlink" Target="https://asups1.astate.edu:4443/prod/bwckctlg.p_disp_course_detail?cat_term_in=201560&amp;subj_code_in=FIN&amp;crse_numb_in=3763" TargetMode="External"/><Relationship Id="rId31" Type="http://schemas.openxmlformats.org/officeDocument/2006/relationships/hyperlink" Target="https://asups1.astate.edu:4443/prod/bwckctlg.p_disp_listcrse?term_in=201560&amp;subj_in=FIN&amp;crse_in=4753&amp;schd_in=LEC" TargetMode="External"/><Relationship Id="rId44" Type="http://schemas.openxmlformats.org/officeDocument/2006/relationships/hyperlink" Target="https://asups1.astate.edu:4443/prod/bwckctlg.p_disp_listcrse?term_in=201560&amp;subj_in=FIN&amp;crse_in=6723&amp;schd_in=LEC"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asups1.astate.edu:4443/prod/bwckctlg.p_disp_course_detail?cat_term_in=201560&amp;subj_code_in=FIN&amp;crse_numb_in=2013" TargetMode="External"/><Relationship Id="rId22" Type="http://schemas.openxmlformats.org/officeDocument/2006/relationships/hyperlink" Target="https://asups1.astate.edu:4443/prod/bwckctlg.p_disp_listcrse?term_in=201560&amp;subj_in=FIN&amp;crse_in=3773&amp;schd_in=LEC" TargetMode="External"/><Relationship Id="rId27" Type="http://schemas.openxmlformats.org/officeDocument/2006/relationships/hyperlink" Target="https://asups1.astate.edu:4443/prod/bwckctlg.p_disp_course_detail?cat_term_in=201560&amp;subj_code_in=FIN&amp;crse_numb_in=4723" TargetMode="External"/><Relationship Id="rId30" Type="http://schemas.openxmlformats.org/officeDocument/2006/relationships/hyperlink" Target="https://asups1.astate.edu:4443/prod/bwckctlg.p_disp_course_detail?cat_term_in=201560&amp;subj_code_in=FIN&amp;crse_numb_in=4753" TargetMode="External"/><Relationship Id="rId35" Type="http://schemas.openxmlformats.org/officeDocument/2006/relationships/hyperlink" Target="https://asups1.astate.edu:4443/prod/bwckctlg.p_disp_course_detail?cat_term_in=201560&amp;subj_code_in=FIN&amp;crse_numb_in=4783" TargetMode="External"/><Relationship Id="rId43" Type="http://schemas.openxmlformats.org/officeDocument/2006/relationships/hyperlink" Target="https://asups1.astate.edu:4443/prod/bwckctlg.p_disp_course_detail?cat_term_in=201560&amp;subj_code_in=FIN&amp;crse_numb_in=6723" TargetMode="External"/><Relationship Id="rId48" Type="http://schemas.openxmlformats.org/officeDocument/2006/relationships/hyperlink" Target="https://asups1.astate.edu:4443/prod/bwckctlg.p_disp_course_detail?cat_term_in=201560&amp;subj_code_in=FIN&amp;crse_numb_in=6813"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68082A113CB9484EBC50CED2263B42F3"/>
        <w:category>
          <w:name w:val="General"/>
          <w:gallery w:val="placeholder"/>
        </w:category>
        <w:types>
          <w:type w:val="bbPlcHdr"/>
        </w:types>
        <w:behaviors>
          <w:behavior w:val="content"/>
        </w:behaviors>
        <w:guid w:val="{474B0E99-26BD-4C37-806C-6B288CF56289}"/>
      </w:docPartPr>
      <w:docPartBody>
        <w:p w:rsidR="00BE0E7B" w:rsidRDefault="008822A5" w:rsidP="008822A5">
          <w:pPr>
            <w:pStyle w:val="68082A113CB9484EBC50CED2263B42F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6C6975C799741798239C8F320BBC806"/>
        <w:category>
          <w:name w:val="General"/>
          <w:gallery w:val="placeholder"/>
        </w:category>
        <w:types>
          <w:type w:val="bbPlcHdr"/>
        </w:types>
        <w:behaviors>
          <w:behavior w:val="content"/>
        </w:behaviors>
        <w:guid w:val="{DF52AAF7-26DE-4EF6-87D0-9F1A73786977}"/>
      </w:docPartPr>
      <w:docPartBody>
        <w:p w:rsidR="00BE0E7B" w:rsidRDefault="008822A5" w:rsidP="008822A5">
          <w:pPr>
            <w:pStyle w:val="E6C6975C799741798239C8F320BBC806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E4CAD3E57F49049BD44B3241DE64AD"/>
        <w:category>
          <w:name w:val="General"/>
          <w:gallery w:val="placeholder"/>
        </w:category>
        <w:types>
          <w:type w:val="bbPlcHdr"/>
        </w:types>
        <w:behaviors>
          <w:behavior w:val="content"/>
        </w:behaviors>
        <w:guid w:val="{715072B9-3315-414E-90EB-2B4B9F34E5ED}"/>
      </w:docPartPr>
      <w:docPartBody>
        <w:p w:rsidR="00BE0E7B" w:rsidRDefault="008822A5" w:rsidP="008822A5">
          <w:pPr>
            <w:pStyle w:val="DFE4CAD3E57F49049BD44B3241DE64A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BA3451C39B45EC8E478497D1B2244D"/>
        <w:category>
          <w:name w:val="General"/>
          <w:gallery w:val="placeholder"/>
        </w:category>
        <w:types>
          <w:type w:val="bbPlcHdr"/>
        </w:types>
        <w:behaviors>
          <w:behavior w:val="content"/>
        </w:behaviors>
        <w:guid w:val="{AF01FA99-FBA3-4FD5-B095-0E73629FBEC0}"/>
      </w:docPartPr>
      <w:docPartBody>
        <w:p w:rsidR="00BE0E7B" w:rsidRDefault="008822A5" w:rsidP="008822A5">
          <w:pPr>
            <w:pStyle w:val="ACBA3451C39B45EC8E478497D1B2244D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47D0"/>
    <w:rsid w:val="00070B6E"/>
    <w:rsid w:val="002D64D6"/>
    <w:rsid w:val="0032383A"/>
    <w:rsid w:val="004D3760"/>
    <w:rsid w:val="004E1A75"/>
    <w:rsid w:val="00576003"/>
    <w:rsid w:val="00587536"/>
    <w:rsid w:val="005A2020"/>
    <w:rsid w:val="005D5D2F"/>
    <w:rsid w:val="00623293"/>
    <w:rsid w:val="00654E35"/>
    <w:rsid w:val="006C3910"/>
    <w:rsid w:val="008822A5"/>
    <w:rsid w:val="00891F77"/>
    <w:rsid w:val="009D439F"/>
    <w:rsid w:val="00A021F1"/>
    <w:rsid w:val="00A20583"/>
    <w:rsid w:val="00AD5D56"/>
    <w:rsid w:val="00B2559E"/>
    <w:rsid w:val="00B46AFF"/>
    <w:rsid w:val="00B72454"/>
    <w:rsid w:val="00BA0596"/>
    <w:rsid w:val="00BE0E7B"/>
    <w:rsid w:val="00CB3C2E"/>
    <w:rsid w:val="00CD4EF8"/>
    <w:rsid w:val="00D87B77"/>
    <w:rsid w:val="00DD12EE"/>
    <w:rsid w:val="00E50755"/>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608C-23D8-4DAF-82DB-2E7FE781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2015-10-13T19:22:00Z</cp:lastPrinted>
  <dcterms:created xsi:type="dcterms:W3CDTF">2016-03-15T13:00:00Z</dcterms:created>
  <dcterms:modified xsi:type="dcterms:W3CDTF">2016-03-31T18:48:00Z</dcterms:modified>
</cp:coreProperties>
</file>